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4E" w:rsidRDefault="0075366E" w:rsidP="008F030A">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 xml:space="preserve">Q&amp;As REGARDING </w:t>
      </w:r>
      <w:r w:rsidR="00F64086">
        <w:rPr>
          <w:rFonts w:ascii="Times New Roman" w:hAnsi="Times New Roman" w:cs="Times New Roman"/>
          <w:b/>
          <w:sz w:val="24"/>
          <w:szCs w:val="24"/>
          <w:u w:val="single"/>
        </w:rPr>
        <w:t xml:space="preserve">THE </w:t>
      </w:r>
      <w:r>
        <w:rPr>
          <w:rFonts w:ascii="Times New Roman" w:hAnsi="Times New Roman" w:cs="Times New Roman"/>
          <w:b/>
          <w:sz w:val="24"/>
          <w:szCs w:val="24"/>
          <w:u w:val="single"/>
        </w:rPr>
        <w:t>ACCOUNT ACCESS AMENDMENT TO THE INVESTMENT ADVISER MODEL RULE ON UNETHICAL BUSINESS PRACTICES OF INVESTMENT ADVISERS AND INVESTMENT ADVISER REPRESENTATIVES</w:t>
      </w:r>
    </w:p>
    <w:p w:rsidR="0075366E" w:rsidRDefault="0075366E" w:rsidP="008F030A">
      <w:pPr>
        <w:spacing w:after="0" w:line="240" w:lineRule="auto"/>
        <w:rPr>
          <w:rFonts w:ascii="Times New Roman" w:hAnsi="Times New Roman" w:cs="Times New Roman"/>
          <w:sz w:val="24"/>
          <w:szCs w:val="24"/>
        </w:rPr>
      </w:pPr>
    </w:p>
    <w:p w:rsidR="00966371" w:rsidRPr="00296DEB" w:rsidRDefault="00E970B9" w:rsidP="008F030A">
      <w:pPr>
        <w:spacing w:after="0" w:line="240" w:lineRule="auto"/>
        <w:jc w:val="both"/>
        <w:rPr>
          <w:rFonts w:ascii="Times New Roman" w:hAnsi="Times New Roman" w:cs="Times New Roman"/>
          <w:sz w:val="24"/>
          <w:szCs w:val="24"/>
        </w:rPr>
      </w:pPr>
      <w:r w:rsidRPr="00651201">
        <w:tab/>
      </w:r>
      <w:r>
        <w:t xml:space="preserve"> </w:t>
      </w:r>
      <w:r w:rsidR="00D96B9A" w:rsidRPr="00296DEB">
        <w:rPr>
          <w:rFonts w:ascii="Times New Roman" w:hAnsi="Times New Roman" w:cs="Times New Roman"/>
          <w:sz w:val="24"/>
          <w:szCs w:val="24"/>
        </w:rPr>
        <w:t xml:space="preserve">On November 6, 2017, the </w:t>
      </w:r>
      <w:r w:rsidRPr="00296DEB">
        <w:rPr>
          <w:rFonts w:ascii="Times New Roman" w:hAnsi="Times New Roman" w:cs="Times New Roman"/>
          <w:sz w:val="24"/>
          <w:szCs w:val="24"/>
        </w:rPr>
        <w:t xml:space="preserve">North American Securities Administrators Association, Inc. (“NASAA”) </w:t>
      </w:r>
      <w:r w:rsidR="00F64086" w:rsidRPr="00296DEB">
        <w:rPr>
          <w:rFonts w:ascii="Times New Roman" w:hAnsi="Times New Roman" w:cs="Times New Roman"/>
          <w:sz w:val="24"/>
          <w:szCs w:val="24"/>
        </w:rPr>
        <w:t xml:space="preserve">adopted an </w:t>
      </w:r>
      <w:r w:rsidR="00D96B9A" w:rsidRPr="00296DEB">
        <w:rPr>
          <w:rFonts w:ascii="Times New Roman" w:hAnsi="Times New Roman" w:cs="Times New Roman"/>
          <w:sz w:val="24"/>
          <w:szCs w:val="24"/>
        </w:rPr>
        <w:t>a</w:t>
      </w:r>
      <w:r w:rsidR="007F2B7B" w:rsidRPr="00296DEB">
        <w:rPr>
          <w:rFonts w:ascii="Times New Roman" w:hAnsi="Times New Roman" w:cs="Times New Roman"/>
          <w:sz w:val="24"/>
          <w:szCs w:val="24"/>
        </w:rPr>
        <w:t xml:space="preserve">mendment to </w:t>
      </w:r>
      <w:r w:rsidR="00D96B9A" w:rsidRPr="00296DEB">
        <w:rPr>
          <w:rFonts w:ascii="Times New Roman" w:hAnsi="Times New Roman" w:cs="Times New Roman"/>
          <w:sz w:val="24"/>
          <w:szCs w:val="24"/>
        </w:rPr>
        <w:t xml:space="preserve">NASAA’s Unethical Business Practices of Investment Advisers, Investment Adviser Representatives, and Federal Covered Advisers Model Rule to prohibit investment advisers from accessing clients’ </w:t>
      </w:r>
      <w:r w:rsidR="003C627E" w:rsidRPr="00296DEB">
        <w:rPr>
          <w:rFonts w:ascii="Times New Roman" w:hAnsi="Times New Roman" w:cs="Times New Roman"/>
          <w:sz w:val="24"/>
          <w:szCs w:val="24"/>
        </w:rPr>
        <w:t>electronic accounts through the clients’ own unique identifying information</w:t>
      </w:r>
      <w:r w:rsidR="00D96B9A" w:rsidRPr="00296DEB">
        <w:rPr>
          <w:rFonts w:ascii="Times New Roman" w:hAnsi="Times New Roman" w:cs="Times New Roman"/>
          <w:sz w:val="24"/>
          <w:szCs w:val="24"/>
        </w:rPr>
        <w:t xml:space="preserve"> </w:t>
      </w:r>
      <w:r w:rsidR="007F2B7B" w:rsidRPr="00296DEB">
        <w:rPr>
          <w:rFonts w:ascii="Times New Roman" w:hAnsi="Times New Roman" w:cs="Times New Roman"/>
          <w:sz w:val="24"/>
          <w:szCs w:val="24"/>
        </w:rPr>
        <w:t>(</w:t>
      </w:r>
      <w:r w:rsidR="00D96B9A" w:rsidRPr="00296DEB">
        <w:rPr>
          <w:rFonts w:ascii="Times New Roman" w:hAnsi="Times New Roman" w:cs="Times New Roman"/>
          <w:sz w:val="24"/>
          <w:szCs w:val="24"/>
        </w:rPr>
        <w:t xml:space="preserve">the </w:t>
      </w:r>
      <w:r w:rsidR="007F2B7B" w:rsidRPr="00296DEB">
        <w:rPr>
          <w:rFonts w:ascii="Times New Roman" w:hAnsi="Times New Roman" w:cs="Times New Roman"/>
          <w:sz w:val="24"/>
          <w:szCs w:val="24"/>
        </w:rPr>
        <w:t xml:space="preserve">“Account Access </w:t>
      </w:r>
      <w:r w:rsidR="003C627E" w:rsidRPr="00296DEB">
        <w:rPr>
          <w:rFonts w:ascii="Times New Roman" w:hAnsi="Times New Roman" w:cs="Times New Roman"/>
          <w:sz w:val="24"/>
          <w:szCs w:val="24"/>
        </w:rPr>
        <w:t>Model Rule</w:t>
      </w:r>
      <w:r w:rsidR="007F2B7B" w:rsidRPr="00296DEB">
        <w:rPr>
          <w:rFonts w:ascii="Times New Roman" w:hAnsi="Times New Roman" w:cs="Times New Roman"/>
          <w:sz w:val="24"/>
          <w:szCs w:val="24"/>
        </w:rPr>
        <w:t>”)</w:t>
      </w:r>
      <w:r w:rsidR="003C627E" w:rsidRPr="00296DEB">
        <w:rPr>
          <w:rFonts w:ascii="Times New Roman" w:hAnsi="Times New Roman" w:cs="Times New Roman"/>
          <w:sz w:val="24"/>
          <w:szCs w:val="24"/>
        </w:rPr>
        <w:t>.</w:t>
      </w:r>
      <w:r w:rsidR="00296DEB">
        <w:rPr>
          <w:rStyle w:val="FootnoteReference"/>
          <w:rFonts w:ascii="Times New Roman" w:hAnsi="Times New Roman" w:cs="Times New Roman"/>
          <w:sz w:val="24"/>
          <w:szCs w:val="24"/>
        </w:rPr>
        <w:footnoteReference w:id="2"/>
      </w:r>
      <w:r w:rsidR="003C627E" w:rsidRPr="00296DEB">
        <w:rPr>
          <w:rFonts w:ascii="Times New Roman" w:hAnsi="Times New Roman" w:cs="Times New Roman"/>
          <w:sz w:val="24"/>
          <w:szCs w:val="24"/>
        </w:rPr>
        <w:t xml:space="preserve"> Th</w:t>
      </w:r>
      <w:r w:rsidR="00966371" w:rsidRPr="00296DEB">
        <w:rPr>
          <w:rFonts w:ascii="Times New Roman" w:hAnsi="Times New Roman" w:cs="Times New Roman"/>
          <w:sz w:val="24"/>
          <w:szCs w:val="24"/>
        </w:rPr>
        <w:t xml:space="preserve">e following Q&amp;As are intended to </w:t>
      </w:r>
      <w:r w:rsidR="00C428C9" w:rsidRPr="00296DEB">
        <w:rPr>
          <w:rFonts w:ascii="Times New Roman" w:hAnsi="Times New Roman" w:cs="Times New Roman"/>
          <w:sz w:val="24"/>
          <w:szCs w:val="24"/>
        </w:rPr>
        <w:t>help</w:t>
      </w:r>
      <w:r w:rsidR="00966371" w:rsidRPr="00296DEB">
        <w:rPr>
          <w:rFonts w:ascii="Times New Roman" w:hAnsi="Times New Roman" w:cs="Times New Roman"/>
          <w:sz w:val="24"/>
          <w:szCs w:val="24"/>
        </w:rPr>
        <w:t xml:space="preserve"> in</w:t>
      </w:r>
      <w:r w:rsidR="00F64086" w:rsidRPr="00296DEB">
        <w:rPr>
          <w:rFonts w:ascii="Times New Roman" w:hAnsi="Times New Roman" w:cs="Times New Roman"/>
          <w:sz w:val="24"/>
          <w:szCs w:val="24"/>
        </w:rPr>
        <w:t xml:space="preserve">vestment advisers </w:t>
      </w:r>
      <w:r w:rsidR="00C428C9" w:rsidRPr="00296DEB">
        <w:rPr>
          <w:rFonts w:ascii="Times New Roman" w:hAnsi="Times New Roman" w:cs="Times New Roman"/>
          <w:sz w:val="24"/>
          <w:szCs w:val="24"/>
        </w:rPr>
        <w:t xml:space="preserve">understand </w:t>
      </w:r>
      <w:r w:rsidR="00966371" w:rsidRPr="00296DEB">
        <w:rPr>
          <w:rFonts w:ascii="Times New Roman" w:hAnsi="Times New Roman" w:cs="Times New Roman"/>
          <w:sz w:val="24"/>
          <w:szCs w:val="24"/>
        </w:rPr>
        <w:t xml:space="preserve">the Account Access </w:t>
      </w:r>
      <w:r w:rsidR="003C627E" w:rsidRPr="00296DEB">
        <w:rPr>
          <w:rFonts w:ascii="Times New Roman" w:hAnsi="Times New Roman" w:cs="Times New Roman"/>
          <w:sz w:val="24"/>
          <w:szCs w:val="24"/>
        </w:rPr>
        <w:t>Model Rule,</w:t>
      </w:r>
      <w:r w:rsidR="00966371" w:rsidRPr="00296DEB">
        <w:rPr>
          <w:rFonts w:ascii="Times New Roman" w:hAnsi="Times New Roman" w:cs="Times New Roman"/>
          <w:sz w:val="24"/>
          <w:szCs w:val="24"/>
        </w:rPr>
        <w:t xml:space="preserve"> </w:t>
      </w:r>
      <w:r w:rsidR="0005186E" w:rsidRPr="00296DEB">
        <w:rPr>
          <w:rFonts w:ascii="Times New Roman" w:hAnsi="Times New Roman" w:cs="Times New Roman"/>
          <w:sz w:val="24"/>
          <w:szCs w:val="24"/>
        </w:rPr>
        <w:t>its purpose, and its application</w:t>
      </w:r>
      <w:r w:rsidR="0094452F">
        <w:rPr>
          <w:rFonts w:ascii="Times New Roman" w:hAnsi="Times New Roman" w:cs="Times New Roman"/>
          <w:sz w:val="24"/>
          <w:szCs w:val="24"/>
        </w:rPr>
        <w:t xml:space="preserve">. </w:t>
      </w:r>
    </w:p>
    <w:p w:rsidR="0005186E" w:rsidRPr="00E65D24" w:rsidRDefault="0005186E" w:rsidP="008F030A">
      <w:pPr>
        <w:spacing w:after="0" w:line="240" w:lineRule="auto"/>
        <w:jc w:val="both"/>
        <w:rPr>
          <w:rFonts w:ascii="Times New Roman" w:hAnsi="Times New Roman" w:cs="Times New Roman"/>
          <w:sz w:val="24"/>
          <w:szCs w:val="24"/>
        </w:rPr>
      </w:pPr>
    </w:p>
    <w:p w:rsidR="00D755BC" w:rsidRDefault="00027376" w:rsidP="00911E57">
      <w:pPr>
        <w:spacing w:after="12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Q1:</w:t>
      </w:r>
      <w:r>
        <w:rPr>
          <w:rFonts w:ascii="Times New Roman" w:hAnsi="Times New Roman" w:cs="Times New Roman"/>
          <w:sz w:val="24"/>
          <w:szCs w:val="24"/>
        </w:rPr>
        <w:tab/>
      </w:r>
      <w:r w:rsidR="00D755BC">
        <w:rPr>
          <w:rFonts w:ascii="Times New Roman" w:hAnsi="Times New Roman" w:cs="Times New Roman"/>
          <w:b/>
          <w:sz w:val="24"/>
          <w:szCs w:val="24"/>
        </w:rPr>
        <w:t>What conduct, act, practice, or course of business is NASAA address</w:t>
      </w:r>
      <w:r w:rsidR="00F64086">
        <w:rPr>
          <w:rFonts w:ascii="Times New Roman" w:hAnsi="Times New Roman" w:cs="Times New Roman"/>
          <w:b/>
          <w:sz w:val="24"/>
          <w:szCs w:val="24"/>
        </w:rPr>
        <w:t>ing</w:t>
      </w:r>
      <w:r w:rsidR="00D755BC">
        <w:rPr>
          <w:rFonts w:ascii="Times New Roman" w:hAnsi="Times New Roman" w:cs="Times New Roman"/>
          <w:b/>
          <w:sz w:val="24"/>
          <w:szCs w:val="24"/>
        </w:rPr>
        <w:t xml:space="preserve"> with the Account Access Model Rule?</w:t>
      </w:r>
    </w:p>
    <w:p w:rsidR="00D755BC" w:rsidRPr="00D755BC" w:rsidRDefault="00D755BC"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A1:</w:t>
      </w:r>
      <w:r>
        <w:rPr>
          <w:rFonts w:ascii="Times New Roman" w:hAnsi="Times New Roman" w:cs="Times New Roman"/>
          <w:sz w:val="24"/>
          <w:szCs w:val="24"/>
        </w:rPr>
        <w:tab/>
      </w:r>
      <w:r w:rsidR="00BF4DD4">
        <w:rPr>
          <w:rFonts w:ascii="Times New Roman" w:hAnsi="Times New Roman" w:cs="Times New Roman"/>
          <w:sz w:val="24"/>
          <w:szCs w:val="24"/>
        </w:rPr>
        <w:t xml:space="preserve">The </w:t>
      </w:r>
      <w:r w:rsidR="00F64086">
        <w:rPr>
          <w:rFonts w:ascii="Times New Roman" w:hAnsi="Times New Roman" w:cs="Times New Roman"/>
          <w:sz w:val="24"/>
          <w:szCs w:val="24"/>
        </w:rPr>
        <w:t>Account Access Model Rule</w:t>
      </w:r>
      <w:r w:rsidR="00F64086" w:rsidDel="00F64086">
        <w:rPr>
          <w:rFonts w:ascii="Times New Roman" w:hAnsi="Times New Roman" w:cs="Times New Roman"/>
          <w:sz w:val="24"/>
          <w:szCs w:val="24"/>
        </w:rPr>
        <w:t xml:space="preserve"> </w:t>
      </w:r>
      <w:r w:rsidR="00BF4DD4">
        <w:rPr>
          <w:rFonts w:ascii="Times New Roman" w:hAnsi="Times New Roman" w:cs="Times New Roman"/>
          <w:sz w:val="24"/>
          <w:szCs w:val="24"/>
        </w:rPr>
        <w:t xml:space="preserve">prohibits </w:t>
      </w:r>
      <w:r>
        <w:rPr>
          <w:rFonts w:ascii="Times New Roman" w:hAnsi="Times New Roman" w:cs="Times New Roman"/>
          <w:sz w:val="24"/>
          <w:szCs w:val="24"/>
        </w:rPr>
        <w:t xml:space="preserve">investment advisers </w:t>
      </w:r>
      <w:r w:rsidR="00BF4DD4">
        <w:rPr>
          <w:rFonts w:ascii="Times New Roman" w:hAnsi="Times New Roman" w:cs="Times New Roman"/>
          <w:sz w:val="24"/>
          <w:szCs w:val="24"/>
        </w:rPr>
        <w:t>from a</w:t>
      </w:r>
      <w:r>
        <w:rPr>
          <w:rFonts w:ascii="Times New Roman" w:hAnsi="Times New Roman" w:cs="Times New Roman"/>
          <w:sz w:val="24"/>
          <w:szCs w:val="24"/>
        </w:rPr>
        <w:t>ccess</w:t>
      </w:r>
      <w:r w:rsidR="00BF4DD4">
        <w:rPr>
          <w:rFonts w:ascii="Times New Roman" w:hAnsi="Times New Roman" w:cs="Times New Roman"/>
          <w:sz w:val="24"/>
          <w:szCs w:val="24"/>
        </w:rPr>
        <w:t>ing</w:t>
      </w:r>
      <w:r>
        <w:rPr>
          <w:rFonts w:ascii="Times New Roman" w:hAnsi="Times New Roman" w:cs="Times New Roman"/>
          <w:sz w:val="24"/>
          <w:szCs w:val="24"/>
        </w:rPr>
        <w:t xml:space="preserve"> client accounts using the </w:t>
      </w:r>
      <w:r w:rsidRPr="00904454">
        <w:rPr>
          <w:rFonts w:ascii="Times New Roman" w:hAnsi="Times New Roman"/>
          <w:sz w:val="24"/>
        </w:rPr>
        <w:t>client’s</w:t>
      </w:r>
      <w:r>
        <w:rPr>
          <w:rFonts w:ascii="Times New Roman" w:hAnsi="Times New Roman" w:cs="Times New Roman"/>
          <w:sz w:val="24"/>
          <w:szCs w:val="24"/>
        </w:rPr>
        <w:t xml:space="preserve"> own unique identifying </w:t>
      </w:r>
      <w:r w:rsidR="00300605">
        <w:rPr>
          <w:rFonts w:ascii="Times New Roman" w:hAnsi="Times New Roman" w:cs="Times New Roman"/>
          <w:sz w:val="24"/>
          <w:szCs w:val="24"/>
        </w:rPr>
        <w:t xml:space="preserve">log-in </w:t>
      </w:r>
      <w:r>
        <w:rPr>
          <w:rFonts w:ascii="Times New Roman" w:hAnsi="Times New Roman" w:cs="Times New Roman"/>
          <w:sz w:val="24"/>
          <w:szCs w:val="24"/>
        </w:rPr>
        <w:t xml:space="preserve">information </w:t>
      </w:r>
      <w:r w:rsidR="003C627E">
        <w:rPr>
          <w:rFonts w:ascii="Times New Roman" w:hAnsi="Times New Roman" w:cs="Times New Roman"/>
          <w:sz w:val="24"/>
          <w:szCs w:val="24"/>
        </w:rPr>
        <w:t>(</w:t>
      </w:r>
      <w:r>
        <w:rPr>
          <w:rFonts w:ascii="Times New Roman" w:hAnsi="Times New Roman" w:cs="Times New Roman"/>
          <w:sz w:val="24"/>
          <w:szCs w:val="24"/>
        </w:rPr>
        <w:t xml:space="preserve">such as </w:t>
      </w:r>
      <w:r w:rsidR="00F64086">
        <w:rPr>
          <w:rFonts w:ascii="Times New Roman" w:hAnsi="Times New Roman" w:cs="Times New Roman"/>
          <w:sz w:val="24"/>
          <w:szCs w:val="24"/>
        </w:rPr>
        <w:t>the client’s</w:t>
      </w:r>
      <w:r>
        <w:rPr>
          <w:rFonts w:ascii="Times New Roman" w:hAnsi="Times New Roman" w:cs="Times New Roman"/>
          <w:sz w:val="24"/>
          <w:szCs w:val="24"/>
        </w:rPr>
        <w:t xml:space="preserve"> username and password</w:t>
      </w:r>
      <w:r w:rsidR="003C627E">
        <w:rPr>
          <w:rFonts w:ascii="Times New Roman" w:hAnsi="Times New Roman" w:cs="Times New Roman"/>
          <w:sz w:val="24"/>
          <w:szCs w:val="24"/>
        </w:rPr>
        <w:t>)</w:t>
      </w:r>
      <w:r w:rsidR="0094452F">
        <w:rPr>
          <w:rFonts w:ascii="Times New Roman" w:hAnsi="Times New Roman" w:cs="Times New Roman"/>
          <w:sz w:val="24"/>
          <w:szCs w:val="24"/>
        </w:rPr>
        <w:t xml:space="preserve">. </w:t>
      </w:r>
      <w:r w:rsidR="00BF4DD4">
        <w:rPr>
          <w:rFonts w:ascii="Times New Roman" w:hAnsi="Times New Roman" w:cs="Times New Roman"/>
          <w:sz w:val="24"/>
          <w:szCs w:val="24"/>
        </w:rPr>
        <w:t xml:space="preserve">The Account Access Model Rule </w:t>
      </w:r>
      <w:r w:rsidR="00BF4DD4" w:rsidRPr="00904454">
        <w:rPr>
          <w:rFonts w:ascii="Times New Roman" w:hAnsi="Times New Roman"/>
          <w:sz w:val="24"/>
        </w:rPr>
        <w:t>does not</w:t>
      </w:r>
      <w:r w:rsidR="00BF4DD4">
        <w:rPr>
          <w:rFonts w:ascii="Times New Roman" w:hAnsi="Times New Roman" w:cs="Times New Roman"/>
          <w:sz w:val="24"/>
          <w:szCs w:val="24"/>
        </w:rPr>
        <w:t xml:space="preserve"> apply </w:t>
      </w:r>
      <w:r w:rsidR="003C627E">
        <w:rPr>
          <w:rFonts w:ascii="Times New Roman" w:hAnsi="Times New Roman" w:cs="Times New Roman"/>
          <w:sz w:val="24"/>
          <w:szCs w:val="24"/>
        </w:rPr>
        <w:t xml:space="preserve">to </w:t>
      </w:r>
      <w:r w:rsidR="0094452F">
        <w:rPr>
          <w:rFonts w:ascii="Times New Roman" w:hAnsi="Times New Roman" w:cs="Times New Roman"/>
          <w:sz w:val="24"/>
          <w:szCs w:val="24"/>
        </w:rPr>
        <w:t xml:space="preserve">investment </w:t>
      </w:r>
      <w:r w:rsidR="00BF4DD4">
        <w:rPr>
          <w:rFonts w:ascii="Times New Roman" w:hAnsi="Times New Roman" w:cs="Times New Roman"/>
          <w:sz w:val="24"/>
          <w:szCs w:val="24"/>
        </w:rPr>
        <w:t>adviser</w:t>
      </w:r>
      <w:r w:rsidR="003C627E">
        <w:rPr>
          <w:rFonts w:ascii="Times New Roman" w:hAnsi="Times New Roman" w:cs="Times New Roman"/>
          <w:sz w:val="24"/>
          <w:szCs w:val="24"/>
        </w:rPr>
        <w:t>s</w:t>
      </w:r>
      <w:r w:rsidR="00BF4DD4">
        <w:rPr>
          <w:rFonts w:ascii="Times New Roman" w:hAnsi="Times New Roman" w:cs="Times New Roman"/>
          <w:sz w:val="24"/>
          <w:szCs w:val="24"/>
        </w:rPr>
        <w:t xml:space="preserve"> </w:t>
      </w:r>
      <w:r w:rsidR="003C627E">
        <w:rPr>
          <w:rFonts w:ascii="Times New Roman" w:hAnsi="Times New Roman" w:cs="Times New Roman"/>
          <w:sz w:val="24"/>
          <w:szCs w:val="24"/>
        </w:rPr>
        <w:t xml:space="preserve">that have received authorization from clients to access clients’ electronic accounts through the </w:t>
      </w:r>
      <w:r w:rsidR="0094452F">
        <w:rPr>
          <w:rFonts w:ascii="Times New Roman" w:hAnsi="Times New Roman" w:cs="Times New Roman"/>
          <w:sz w:val="24"/>
          <w:szCs w:val="24"/>
        </w:rPr>
        <w:t xml:space="preserve">investment </w:t>
      </w:r>
      <w:r w:rsidR="003C627E">
        <w:rPr>
          <w:rFonts w:ascii="Times New Roman" w:hAnsi="Times New Roman" w:cs="Times New Roman"/>
          <w:sz w:val="24"/>
          <w:szCs w:val="24"/>
        </w:rPr>
        <w:t xml:space="preserve">adviser’s own, </w:t>
      </w:r>
      <w:r w:rsidR="00BF4DD4">
        <w:rPr>
          <w:rFonts w:ascii="Times New Roman" w:hAnsi="Times New Roman" w:cs="Times New Roman"/>
          <w:sz w:val="24"/>
          <w:szCs w:val="24"/>
        </w:rPr>
        <w:t>unique log-in information (</w:t>
      </w:r>
      <w:r w:rsidR="003C627E">
        <w:rPr>
          <w:rFonts w:ascii="Times New Roman" w:hAnsi="Times New Roman" w:cs="Times New Roman"/>
          <w:sz w:val="24"/>
          <w:szCs w:val="24"/>
        </w:rPr>
        <w:t xml:space="preserve">though there </w:t>
      </w:r>
      <w:r w:rsidR="00BF4DD4">
        <w:rPr>
          <w:rFonts w:ascii="Times New Roman" w:hAnsi="Times New Roman" w:cs="Times New Roman"/>
          <w:sz w:val="24"/>
          <w:szCs w:val="24"/>
        </w:rPr>
        <w:t xml:space="preserve">may be additional regulatory </w:t>
      </w:r>
      <w:r w:rsidR="001F7A74">
        <w:rPr>
          <w:rFonts w:ascii="Times New Roman" w:hAnsi="Times New Roman" w:cs="Times New Roman"/>
          <w:sz w:val="24"/>
          <w:szCs w:val="24"/>
        </w:rPr>
        <w:t xml:space="preserve">considerations </w:t>
      </w:r>
      <w:r w:rsidR="003C627E">
        <w:rPr>
          <w:rFonts w:ascii="Times New Roman" w:hAnsi="Times New Roman" w:cs="Times New Roman"/>
          <w:sz w:val="24"/>
          <w:szCs w:val="24"/>
        </w:rPr>
        <w:t xml:space="preserve">for </w:t>
      </w:r>
      <w:r w:rsidR="0094452F">
        <w:rPr>
          <w:rFonts w:ascii="Times New Roman" w:hAnsi="Times New Roman" w:cs="Times New Roman"/>
          <w:sz w:val="24"/>
          <w:szCs w:val="24"/>
        </w:rPr>
        <w:t xml:space="preserve">investment </w:t>
      </w:r>
      <w:r w:rsidR="003C627E">
        <w:rPr>
          <w:rFonts w:ascii="Times New Roman" w:hAnsi="Times New Roman" w:cs="Times New Roman"/>
          <w:sz w:val="24"/>
          <w:szCs w:val="24"/>
        </w:rPr>
        <w:t>advisers</w:t>
      </w:r>
      <w:r w:rsidR="001F7A74">
        <w:rPr>
          <w:rFonts w:ascii="Times New Roman" w:hAnsi="Times New Roman" w:cs="Times New Roman"/>
          <w:sz w:val="24"/>
          <w:szCs w:val="24"/>
        </w:rPr>
        <w:t xml:space="preserve"> in such circumstances</w:t>
      </w:r>
      <w:r w:rsidR="003C627E">
        <w:rPr>
          <w:rFonts w:ascii="Times New Roman" w:hAnsi="Times New Roman" w:cs="Times New Roman"/>
          <w:sz w:val="24"/>
          <w:szCs w:val="24"/>
        </w:rPr>
        <w:t xml:space="preserve">, </w:t>
      </w:r>
      <w:r w:rsidR="00BF4DD4">
        <w:rPr>
          <w:rFonts w:ascii="Times New Roman" w:hAnsi="Times New Roman" w:cs="Times New Roman"/>
          <w:sz w:val="24"/>
          <w:szCs w:val="24"/>
        </w:rPr>
        <w:t>such as custody and recordkeeping</w:t>
      </w:r>
      <w:r w:rsidR="001F7A74">
        <w:rPr>
          <w:rFonts w:ascii="Times New Roman" w:hAnsi="Times New Roman" w:cs="Times New Roman"/>
          <w:sz w:val="24"/>
          <w:szCs w:val="24"/>
        </w:rPr>
        <w:t xml:space="preserve"> issues</w:t>
      </w:r>
      <w:r w:rsidR="00BF4DD4">
        <w:rPr>
          <w:rFonts w:ascii="Times New Roman" w:hAnsi="Times New Roman" w:cs="Times New Roman"/>
          <w:sz w:val="24"/>
          <w:szCs w:val="24"/>
        </w:rPr>
        <w:t>)</w:t>
      </w:r>
      <w:r w:rsidR="0094452F">
        <w:rPr>
          <w:rFonts w:ascii="Times New Roman" w:hAnsi="Times New Roman" w:cs="Times New Roman"/>
          <w:sz w:val="24"/>
          <w:szCs w:val="24"/>
        </w:rPr>
        <w:t xml:space="preserve">. </w:t>
      </w:r>
    </w:p>
    <w:p w:rsidR="00027376" w:rsidRDefault="00027376" w:rsidP="00911E57">
      <w:pPr>
        <w:spacing w:after="120" w:line="240" w:lineRule="auto"/>
        <w:jc w:val="both"/>
        <w:rPr>
          <w:rFonts w:ascii="Times New Roman" w:hAnsi="Times New Roman" w:cs="Times New Roman"/>
          <w:b/>
          <w:sz w:val="24"/>
          <w:szCs w:val="24"/>
        </w:rPr>
      </w:pPr>
    </w:p>
    <w:p w:rsidR="0005186E" w:rsidRPr="00911E57" w:rsidRDefault="00451A56" w:rsidP="00911E5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Q2</w:t>
      </w:r>
      <w:r w:rsidR="00C11747" w:rsidRPr="00582679">
        <w:rPr>
          <w:rFonts w:ascii="Times New Roman" w:hAnsi="Times New Roman" w:cs="Times New Roman"/>
          <w:b/>
          <w:sz w:val="24"/>
          <w:szCs w:val="24"/>
        </w:rPr>
        <w:t>:</w:t>
      </w:r>
      <w:r w:rsidR="00C11747" w:rsidRPr="00582679">
        <w:rPr>
          <w:rFonts w:ascii="Times New Roman" w:hAnsi="Times New Roman" w:cs="Times New Roman"/>
          <w:b/>
          <w:sz w:val="24"/>
          <w:szCs w:val="24"/>
        </w:rPr>
        <w:tab/>
      </w:r>
      <w:r w:rsidR="0005186E" w:rsidRPr="00582679">
        <w:rPr>
          <w:rFonts w:ascii="Times New Roman" w:hAnsi="Times New Roman" w:cs="Times New Roman"/>
          <w:b/>
          <w:sz w:val="24"/>
          <w:szCs w:val="24"/>
        </w:rPr>
        <w:t xml:space="preserve">Why did NASAA </w:t>
      </w:r>
      <w:r w:rsidR="003C627E">
        <w:rPr>
          <w:rFonts w:ascii="Times New Roman" w:hAnsi="Times New Roman" w:cs="Times New Roman"/>
          <w:b/>
          <w:sz w:val="24"/>
          <w:szCs w:val="24"/>
        </w:rPr>
        <w:t>adopt</w:t>
      </w:r>
      <w:r w:rsidR="003C627E" w:rsidRPr="00582679">
        <w:rPr>
          <w:rFonts w:ascii="Times New Roman" w:hAnsi="Times New Roman" w:cs="Times New Roman"/>
          <w:b/>
          <w:sz w:val="24"/>
          <w:szCs w:val="24"/>
        </w:rPr>
        <w:t xml:space="preserve"> </w:t>
      </w:r>
      <w:r w:rsidR="0005186E" w:rsidRPr="00582679">
        <w:rPr>
          <w:rFonts w:ascii="Times New Roman" w:hAnsi="Times New Roman" w:cs="Times New Roman"/>
          <w:b/>
          <w:sz w:val="24"/>
          <w:szCs w:val="24"/>
        </w:rPr>
        <w:t>the Account Access Model Rule?</w:t>
      </w:r>
    </w:p>
    <w:p w:rsidR="0005186E" w:rsidRPr="0005186E" w:rsidRDefault="00451A56"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A2</w:t>
      </w:r>
      <w:r w:rsidR="00C11747">
        <w:rPr>
          <w:rFonts w:ascii="Times New Roman" w:hAnsi="Times New Roman" w:cs="Times New Roman"/>
          <w:b/>
          <w:sz w:val="24"/>
          <w:szCs w:val="24"/>
        </w:rPr>
        <w:t>:</w:t>
      </w:r>
      <w:r w:rsidR="00C11747">
        <w:rPr>
          <w:rFonts w:ascii="Times New Roman" w:hAnsi="Times New Roman" w:cs="Times New Roman"/>
          <w:b/>
          <w:sz w:val="24"/>
          <w:szCs w:val="24"/>
        </w:rPr>
        <w:tab/>
      </w:r>
      <w:r w:rsidR="00F20C02" w:rsidRPr="00F20C02">
        <w:rPr>
          <w:rFonts w:ascii="Times New Roman" w:hAnsi="Times New Roman" w:cs="Times New Roman"/>
          <w:sz w:val="24"/>
          <w:szCs w:val="24"/>
        </w:rPr>
        <w:t xml:space="preserve">When an investment adviser accesses a client’s account </w:t>
      </w:r>
      <w:r w:rsidR="00F20C02">
        <w:rPr>
          <w:rFonts w:ascii="Times New Roman" w:hAnsi="Times New Roman" w:cs="Times New Roman"/>
          <w:sz w:val="24"/>
          <w:szCs w:val="24"/>
        </w:rPr>
        <w:t xml:space="preserve">with </w:t>
      </w:r>
      <w:r w:rsidR="00F20C02" w:rsidRPr="00F20C02">
        <w:rPr>
          <w:rFonts w:ascii="Times New Roman" w:hAnsi="Times New Roman" w:cs="Times New Roman"/>
          <w:sz w:val="24"/>
          <w:szCs w:val="24"/>
        </w:rPr>
        <w:t>the client’s own unique log-in, the investment adviser is in effect impersonating this client and has the same access to th</w:t>
      </w:r>
      <w:r w:rsidR="00F20C02">
        <w:rPr>
          <w:rFonts w:ascii="Times New Roman" w:hAnsi="Times New Roman" w:cs="Times New Roman"/>
          <w:sz w:val="24"/>
          <w:szCs w:val="24"/>
        </w:rPr>
        <w:t>e account as the client</w:t>
      </w:r>
      <w:r w:rsidR="0094452F">
        <w:rPr>
          <w:rFonts w:ascii="Times New Roman" w:hAnsi="Times New Roman" w:cs="Times New Roman"/>
          <w:sz w:val="24"/>
          <w:szCs w:val="24"/>
        </w:rPr>
        <w:t xml:space="preserve">. </w:t>
      </w:r>
      <w:r w:rsidR="003C627E">
        <w:rPr>
          <w:rFonts w:ascii="Times New Roman" w:hAnsi="Times New Roman" w:cs="Times New Roman"/>
          <w:sz w:val="24"/>
          <w:szCs w:val="24"/>
        </w:rPr>
        <w:t xml:space="preserve">This conduct raises </w:t>
      </w:r>
      <w:r w:rsidR="00663D73">
        <w:rPr>
          <w:rFonts w:ascii="Times New Roman" w:hAnsi="Times New Roman" w:cs="Times New Roman"/>
          <w:sz w:val="24"/>
          <w:szCs w:val="24"/>
        </w:rPr>
        <w:t>multiple</w:t>
      </w:r>
      <w:r w:rsidR="003C627E">
        <w:rPr>
          <w:rFonts w:ascii="Times New Roman" w:hAnsi="Times New Roman" w:cs="Times New Roman"/>
          <w:sz w:val="24"/>
          <w:szCs w:val="24"/>
        </w:rPr>
        <w:t xml:space="preserve"> regulatory concerns, </w:t>
      </w:r>
      <w:r w:rsidR="00F20C02" w:rsidRPr="00F20C02">
        <w:rPr>
          <w:rFonts w:ascii="Times New Roman" w:hAnsi="Times New Roman" w:cs="Times New Roman"/>
          <w:sz w:val="24"/>
          <w:szCs w:val="24"/>
        </w:rPr>
        <w:t>including</w:t>
      </w:r>
      <w:r w:rsidR="00F20C02">
        <w:rPr>
          <w:rFonts w:ascii="Times New Roman" w:hAnsi="Times New Roman" w:cs="Times New Roman"/>
          <w:sz w:val="24"/>
          <w:szCs w:val="24"/>
        </w:rPr>
        <w:t>,</w:t>
      </w:r>
      <w:r w:rsidR="00F20C02" w:rsidRPr="00F20C02">
        <w:rPr>
          <w:rFonts w:ascii="Times New Roman" w:hAnsi="Times New Roman" w:cs="Times New Roman"/>
          <w:sz w:val="24"/>
          <w:szCs w:val="24"/>
        </w:rPr>
        <w:t xml:space="preserve"> but not limited to</w:t>
      </w:r>
      <w:r w:rsidR="00F20C02">
        <w:rPr>
          <w:rFonts w:ascii="Times New Roman" w:hAnsi="Times New Roman" w:cs="Times New Roman"/>
          <w:sz w:val="24"/>
          <w:szCs w:val="24"/>
        </w:rPr>
        <w:t xml:space="preserve">, cybersecurity </w:t>
      </w:r>
      <w:r w:rsidR="003C627E">
        <w:rPr>
          <w:rFonts w:ascii="Times New Roman" w:hAnsi="Times New Roman" w:cs="Times New Roman"/>
          <w:sz w:val="24"/>
          <w:szCs w:val="24"/>
        </w:rPr>
        <w:t>risks</w:t>
      </w:r>
      <w:r w:rsidR="00F20C02">
        <w:rPr>
          <w:rFonts w:ascii="Times New Roman" w:hAnsi="Times New Roman" w:cs="Times New Roman"/>
          <w:sz w:val="24"/>
          <w:szCs w:val="24"/>
        </w:rPr>
        <w:t xml:space="preserve">, </w:t>
      </w:r>
      <w:r w:rsidR="00C52387">
        <w:rPr>
          <w:rFonts w:ascii="Times New Roman" w:hAnsi="Times New Roman" w:cs="Times New Roman"/>
          <w:sz w:val="24"/>
          <w:szCs w:val="24"/>
        </w:rPr>
        <w:t xml:space="preserve">possible </w:t>
      </w:r>
      <w:r w:rsidR="00C52387" w:rsidRPr="00C52387">
        <w:rPr>
          <w:rFonts w:ascii="Times New Roman" w:hAnsi="Times New Roman" w:cs="Times New Roman"/>
          <w:sz w:val="24"/>
          <w:szCs w:val="24"/>
        </w:rPr>
        <w:t>violation of the client’</w:t>
      </w:r>
      <w:r w:rsidR="003C627E">
        <w:rPr>
          <w:rFonts w:ascii="Times New Roman" w:hAnsi="Times New Roman" w:cs="Times New Roman"/>
          <w:sz w:val="24"/>
          <w:szCs w:val="24"/>
        </w:rPr>
        <w:t>s</w:t>
      </w:r>
      <w:r w:rsidR="00C52387" w:rsidRPr="00C52387">
        <w:rPr>
          <w:rFonts w:ascii="Times New Roman" w:hAnsi="Times New Roman" w:cs="Times New Roman"/>
          <w:sz w:val="24"/>
          <w:szCs w:val="24"/>
        </w:rPr>
        <w:t xml:space="preserve"> user agreement and fraud protection policies with </w:t>
      </w:r>
      <w:r w:rsidR="0042054E">
        <w:rPr>
          <w:rFonts w:ascii="Times New Roman" w:hAnsi="Times New Roman" w:cs="Times New Roman"/>
          <w:sz w:val="24"/>
          <w:szCs w:val="24"/>
        </w:rPr>
        <w:t xml:space="preserve">the </w:t>
      </w:r>
      <w:r w:rsidR="003C627E">
        <w:rPr>
          <w:rFonts w:ascii="Times New Roman" w:hAnsi="Times New Roman" w:cs="Times New Roman"/>
          <w:sz w:val="24"/>
          <w:szCs w:val="24"/>
        </w:rPr>
        <w:t>electronic platform provider</w:t>
      </w:r>
      <w:r w:rsidR="00C52387">
        <w:rPr>
          <w:rFonts w:ascii="Times New Roman" w:hAnsi="Times New Roman" w:cs="Times New Roman"/>
          <w:sz w:val="24"/>
          <w:szCs w:val="24"/>
        </w:rPr>
        <w:t>,</w:t>
      </w:r>
      <w:r w:rsidR="00C52387" w:rsidRPr="00C52387">
        <w:rPr>
          <w:rFonts w:ascii="Times New Roman" w:hAnsi="Times New Roman" w:cs="Times New Roman"/>
          <w:sz w:val="24"/>
          <w:szCs w:val="24"/>
        </w:rPr>
        <w:t xml:space="preserve"> </w:t>
      </w:r>
      <w:r w:rsidR="00F20C02">
        <w:rPr>
          <w:rFonts w:ascii="Times New Roman" w:hAnsi="Times New Roman" w:cs="Times New Roman"/>
          <w:sz w:val="24"/>
          <w:szCs w:val="24"/>
        </w:rPr>
        <w:t xml:space="preserve">custody concerns, </w:t>
      </w:r>
      <w:r w:rsidR="00F20C02" w:rsidRPr="00F20C02">
        <w:rPr>
          <w:rFonts w:ascii="Times New Roman" w:hAnsi="Times New Roman" w:cs="Times New Roman"/>
          <w:sz w:val="24"/>
          <w:szCs w:val="24"/>
        </w:rPr>
        <w:t xml:space="preserve">and recordkeeping </w:t>
      </w:r>
      <w:r w:rsidR="00C52387">
        <w:rPr>
          <w:rFonts w:ascii="Times New Roman" w:hAnsi="Times New Roman" w:cs="Times New Roman"/>
          <w:sz w:val="24"/>
          <w:szCs w:val="24"/>
        </w:rPr>
        <w:t>problems</w:t>
      </w:r>
      <w:r w:rsidR="0094452F">
        <w:rPr>
          <w:rFonts w:ascii="Times New Roman" w:hAnsi="Times New Roman" w:cs="Times New Roman"/>
          <w:sz w:val="24"/>
          <w:szCs w:val="24"/>
        </w:rPr>
        <w:t xml:space="preserve">. </w:t>
      </w:r>
    </w:p>
    <w:p w:rsidR="0005186E" w:rsidRDefault="0005186E" w:rsidP="00911E57">
      <w:pPr>
        <w:spacing w:after="120" w:line="240" w:lineRule="auto"/>
        <w:jc w:val="both"/>
        <w:rPr>
          <w:rFonts w:ascii="Times New Roman" w:hAnsi="Times New Roman" w:cs="Times New Roman"/>
          <w:sz w:val="24"/>
          <w:szCs w:val="24"/>
        </w:rPr>
      </w:pPr>
    </w:p>
    <w:p w:rsidR="0005186E" w:rsidRPr="00911E57" w:rsidRDefault="00DF2583" w:rsidP="00911E57">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Q3:</w:t>
      </w:r>
      <w:r>
        <w:rPr>
          <w:rFonts w:ascii="Times New Roman" w:hAnsi="Times New Roman" w:cs="Times New Roman"/>
          <w:b/>
          <w:sz w:val="24"/>
          <w:szCs w:val="24"/>
        </w:rPr>
        <w:tab/>
      </w:r>
      <w:r w:rsidR="00BF4DD4">
        <w:rPr>
          <w:rFonts w:ascii="Times New Roman" w:hAnsi="Times New Roman" w:cs="Times New Roman"/>
          <w:b/>
          <w:sz w:val="24"/>
          <w:szCs w:val="24"/>
        </w:rPr>
        <w:t>How do custody and the custody rule</w:t>
      </w:r>
      <w:r w:rsidR="00C428C9">
        <w:rPr>
          <w:rFonts w:ascii="Times New Roman" w:hAnsi="Times New Roman" w:cs="Times New Roman"/>
          <w:b/>
          <w:sz w:val="24"/>
          <w:szCs w:val="24"/>
        </w:rPr>
        <w:t>(s)</w:t>
      </w:r>
      <w:r w:rsidR="00BF4DD4">
        <w:rPr>
          <w:rFonts w:ascii="Times New Roman" w:hAnsi="Times New Roman" w:cs="Times New Roman"/>
          <w:b/>
          <w:sz w:val="24"/>
          <w:szCs w:val="24"/>
        </w:rPr>
        <w:t xml:space="preserve"> factor </w:t>
      </w:r>
      <w:r w:rsidR="00BF4DD4" w:rsidRPr="00BB28FD">
        <w:rPr>
          <w:rFonts w:ascii="Times New Roman" w:hAnsi="Times New Roman" w:cs="Times New Roman"/>
          <w:b/>
          <w:sz w:val="24"/>
          <w:szCs w:val="24"/>
        </w:rPr>
        <w:t>into the Account Access Model Rule</w:t>
      </w:r>
      <w:r w:rsidR="0005186E" w:rsidRPr="00BB28FD">
        <w:rPr>
          <w:rFonts w:ascii="Times New Roman" w:hAnsi="Times New Roman" w:cs="Times New Roman"/>
          <w:b/>
          <w:sz w:val="24"/>
          <w:szCs w:val="24"/>
        </w:rPr>
        <w:t>?</w:t>
      </w:r>
    </w:p>
    <w:p w:rsidR="00916B25" w:rsidRDefault="00451A56"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A3</w:t>
      </w:r>
      <w:r w:rsidR="0005186E" w:rsidRPr="0005186E">
        <w:rPr>
          <w:rFonts w:ascii="Times New Roman" w:hAnsi="Times New Roman" w:cs="Times New Roman"/>
          <w:b/>
          <w:sz w:val="24"/>
          <w:szCs w:val="24"/>
        </w:rPr>
        <w:t>:</w:t>
      </w:r>
      <w:r w:rsidR="00C11747">
        <w:rPr>
          <w:rFonts w:ascii="Times New Roman" w:hAnsi="Times New Roman" w:cs="Times New Roman"/>
          <w:sz w:val="24"/>
          <w:szCs w:val="24"/>
        </w:rPr>
        <w:tab/>
      </w:r>
      <w:r w:rsidR="00C52387" w:rsidRPr="00C52387">
        <w:rPr>
          <w:rFonts w:ascii="Times New Roman" w:hAnsi="Times New Roman" w:cs="Times New Roman"/>
          <w:sz w:val="24"/>
          <w:szCs w:val="24"/>
        </w:rPr>
        <w:t>Custody is often the first compliance issue that both regulators and investment advisers think of when exploring th</w:t>
      </w:r>
      <w:r w:rsidR="00BB28FD">
        <w:rPr>
          <w:rFonts w:ascii="Times New Roman" w:hAnsi="Times New Roman" w:cs="Times New Roman"/>
          <w:sz w:val="24"/>
          <w:szCs w:val="24"/>
        </w:rPr>
        <w:t xml:space="preserve">is </w:t>
      </w:r>
      <w:r w:rsidR="00C52387" w:rsidRPr="00C52387">
        <w:rPr>
          <w:rFonts w:ascii="Times New Roman" w:hAnsi="Times New Roman" w:cs="Times New Roman"/>
          <w:sz w:val="24"/>
          <w:szCs w:val="24"/>
        </w:rPr>
        <w:t>issue</w:t>
      </w:r>
      <w:r w:rsidR="0094452F">
        <w:rPr>
          <w:rFonts w:ascii="Times New Roman" w:hAnsi="Times New Roman" w:cs="Times New Roman"/>
          <w:sz w:val="24"/>
          <w:szCs w:val="24"/>
        </w:rPr>
        <w:t xml:space="preserve">. </w:t>
      </w:r>
      <w:r w:rsidR="00DA0F40" w:rsidRPr="00DA0F40">
        <w:rPr>
          <w:rFonts w:ascii="Times New Roman" w:hAnsi="Times New Roman" w:cs="Times New Roman"/>
          <w:sz w:val="24"/>
          <w:szCs w:val="24"/>
        </w:rPr>
        <w:t xml:space="preserve">However, the NASAA </w:t>
      </w:r>
      <w:r w:rsidR="0042054E">
        <w:rPr>
          <w:rFonts w:ascii="Times New Roman" w:hAnsi="Times New Roman" w:cs="Times New Roman"/>
          <w:sz w:val="24"/>
          <w:szCs w:val="24"/>
        </w:rPr>
        <w:t>m</w:t>
      </w:r>
      <w:r w:rsidR="00DA0F40" w:rsidRPr="00DA0F40">
        <w:rPr>
          <w:rFonts w:ascii="Times New Roman" w:hAnsi="Times New Roman" w:cs="Times New Roman"/>
          <w:sz w:val="24"/>
          <w:szCs w:val="24"/>
        </w:rPr>
        <w:t xml:space="preserve">odel </w:t>
      </w:r>
      <w:r w:rsidR="0042054E">
        <w:rPr>
          <w:rFonts w:ascii="Times New Roman" w:hAnsi="Times New Roman" w:cs="Times New Roman"/>
          <w:sz w:val="24"/>
          <w:szCs w:val="24"/>
        </w:rPr>
        <w:t>c</w:t>
      </w:r>
      <w:r w:rsidR="00DA0F40" w:rsidRPr="00DA0F40">
        <w:rPr>
          <w:rFonts w:ascii="Times New Roman" w:hAnsi="Times New Roman" w:cs="Times New Roman"/>
          <w:sz w:val="24"/>
          <w:szCs w:val="24"/>
        </w:rPr>
        <w:t xml:space="preserve">ustody </w:t>
      </w:r>
      <w:r w:rsidR="0042054E">
        <w:rPr>
          <w:rFonts w:ascii="Times New Roman" w:hAnsi="Times New Roman" w:cs="Times New Roman"/>
          <w:sz w:val="24"/>
          <w:szCs w:val="24"/>
        </w:rPr>
        <w:t>r</w:t>
      </w:r>
      <w:r w:rsidR="00DA0F40" w:rsidRPr="00DA0F40">
        <w:rPr>
          <w:rFonts w:ascii="Times New Roman" w:hAnsi="Times New Roman" w:cs="Times New Roman"/>
          <w:sz w:val="24"/>
          <w:szCs w:val="24"/>
        </w:rPr>
        <w:t>ule</w:t>
      </w:r>
      <w:r w:rsidR="001F7A74">
        <w:rPr>
          <w:rFonts w:ascii="Times New Roman" w:hAnsi="Times New Roman" w:cs="Times New Roman"/>
          <w:sz w:val="24"/>
          <w:szCs w:val="24"/>
        </w:rPr>
        <w:t>,</w:t>
      </w:r>
      <w:r w:rsidR="00DA0F40" w:rsidRPr="00DA0F40">
        <w:rPr>
          <w:rFonts w:ascii="Times New Roman" w:hAnsi="Times New Roman" w:cs="Times New Roman"/>
          <w:sz w:val="24"/>
          <w:szCs w:val="24"/>
        </w:rPr>
        <w:t xml:space="preserve"> </w:t>
      </w:r>
      <w:r w:rsidR="0042054E">
        <w:rPr>
          <w:rFonts w:ascii="Times New Roman" w:hAnsi="Times New Roman" w:cs="Times New Roman"/>
          <w:sz w:val="24"/>
          <w:szCs w:val="24"/>
        </w:rPr>
        <w:t>Custody Requirements for Investment Advisers</w:t>
      </w:r>
      <w:r w:rsidR="001F7A74">
        <w:rPr>
          <w:rFonts w:ascii="Times New Roman" w:hAnsi="Times New Roman" w:cs="Times New Roman"/>
          <w:sz w:val="24"/>
          <w:szCs w:val="24"/>
        </w:rPr>
        <w:t>,</w:t>
      </w:r>
      <w:r w:rsidR="00296DEB">
        <w:rPr>
          <w:rStyle w:val="FootnoteReference"/>
          <w:rFonts w:ascii="Times New Roman" w:hAnsi="Times New Roman" w:cs="Times New Roman"/>
          <w:sz w:val="24"/>
          <w:szCs w:val="24"/>
        </w:rPr>
        <w:footnoteReference w:id="3"/>
      </w:r>
      <w:r w:rsidR="0042054E">
        <w:rPr>
          <w:rFonts w:ascii="Times New Roman" w:hAnsi="Times New Roman" w:cs="Times New Roman"/>
          <w:sz w:val="24"/>
          <w:szCs w:val="24"/>
        </w:rPr>
        <w:t xml:space="preserve"> </w:t>
      </w:r>
      <w:r w:rsidR="00DA0F40" w:rsidRPr="00DA0F40">
        <w:rPr>
          <w:rFonts w:ascii="Times New Roman" w:hAnsi="Times New Roman" w:cs="Times New Roman"/>
          <w:sz w:val="24"/>
          <w:szCs w:val="24"/>
        </w:rPr>
        <w:t xml:space="preserve">does not address all the issues </w:t>
      </w:r>
      <w:r w:rsidR="001F7A74">
        <w:rPr>
          <w:rFonts w:ascii="Times New Roman" w:hAnsi="Times New Roman" w:cs="Times New Roman"/>
          <w:sz w:val="24"/>
          <w:szCs w:val="24"/>
        </w:rPr>
        <w:t>implicated by</w:t>
      </w:r>
      <w:r w:rsidR="00DA0F40" w:rsidRPr="00DA0F40">
        <w:rPr>
          <w:rFonts w:ascii="Times New Roman" w:hAnsi="Times New Roman" w:cs="Times New Roman"/>
          <w:sz w:val="24"/>
          <w:szCs w:val="24"/>
        </w:rPr>
        <w:t xml:space="preserve"> this practice</w:t>
      </w:r>
      <w:r w:rsidR="0094452F">
        <w:rPr>
          <w:rFonts w:ascii="Times New Roman" w:hAnsi="Times New Roman" w:cs="Times New Roman"/>
          <w:sz w:val="24"/>
          <w:szCs w:val="24"/>
        </w:rPr>
        <w:t xml:space="preserve">. </w:t>
      </w:r>
      <w:r w:rsidR="00C52387" w:rsidRPr="00C52387">
        <w:rPr>
          <w:rFonts w:ascii="Times New Roman" w:hAnsi="Times New Roman" w:cs="Times New Roman"/>
          <w:sz w:val="24"/>
          <w:szCs w:val="24"/>
        </w:rPr>
        <w:t>Analyzing the extent to which an investment adviser’s access to a client</w:t>
      </w:r>
      <w:r w:rsidR="001F7A74">
        <w:rPr>
          <w:rFonts w:ascii="Times New Roman" w:hAnsi="Times New Roman" w:cs="Times New Roman"/>
          <w:sz w:val="24"/>
          <w:szCs w:val="24"/>
        </w:rPr>
        <w:t>’s</w:t>
      </w:r>
      <w:r w:rsidR="00C52387" w:rsidRPr="00C52387">
        <w:rPr>
          <w:rFonts w:ascii="Times New Roman" w:hAnsi="Times New Roman" w:cs="Times New Roman"/>
          <w:sz w:val="24"/>
          <w:szCs w:val="24"/>
        </w:rPr>
        <w:t xml:space="preserve"> account constitutes custody requires </w:t>
      </w:r>
      <w:r w:rsidR="00DE5D9B">
        <w:rPr>
          <w:rFonts w:ascii="Times New Roman" w:hAnsi="Times New Roman" w:cs="Times New Roman"/>
          <w:sz w:val="24"/>
          <w:szCs w:val="24"/>
        </w:rPr>
        <w:t>a</w:t>
      </w:r>
      <w:r w:rsidR="00C52387" w:rsidRPr="00C52387">
        <w:rPr>
          <w:rFonts w:ascii="Times New Roman" w:hAnsi="Times New Roman" w:cs="Times New Roman"/>
          <w:sz w:val="24"/>
          <w:szCs w:val="24"/>
        </w:rPr>
        <w:t xml:space="preserve"> consideration of </w:t>
      </w:r>
      <w:r w:rsidR="0020579A">
        <w:rPr>
          <w:rFonts w:ascii="Times New Roman" w:hAnsi="Times New Roman" w:cs="Times New Roman"/>
          <w:sz w:val="24"/>
          <w:szCs w:val="24"/>
        </w:rPr>
        <w:t>many</w:t>
      </w:r>
      <w:r w:rsidR="00C52387" w:rsidRPr="00C52387">
        <w:rPr>
          <w:rFonts w:ascii="Times New Roman" w:hAnsi="Times New Roman" w:cs="Times New Roman"/>
          <w:sz w:val="24"/>
          <w:szCs w:val="24"/>
        </w:rPr>
        <w:t xml:space="preserve"> factors</w:t>
      </w:r>
      <w:r w:rsidR="0094452F">
        <w:rPr>
          <w:rFonts w:ascii="Times New Roman" w:hAnsi="Times New Roman" w:cs="Times New Roman"/>
          <w:sz w:val="24"/>
          <w:szCs w:val="24"/>
        </w:rPr>
        <w:t xml:space="preserve">. </w:t>
      </w:r>
      <w:r w:rsidR="00C52387" w:rsidRPr="00C52387">
        <w:rPr>
          <w:rFonts w:ascii="Times New Roman" w:hAnsi="Times New Roman" w:cs="Times New Roman"/>
          <w:sz w:val="24"/>
          <w:szCs w:val="24"/>
        </w:rPr>
        <w:t>Ultimately, such access generally will rise to the level of having custody if the investment adviser has any authority to obtain possession of (or the ability to appropriate) client funds or securities</w:t>
      </w:r>
      <w:r w:rsidR="0094452F">
        <w:rPr>
          <w:rFonts w:ascii="Times New Roman" w:hAnsi="Times New Roman" w:cs="Times New Roman"/>
          <w:sz w:val="24"/>
          <w:szCs w:val="24"/>
        </w:rPr>
        <w:t xml:space="preserve">. </w:t>
      </w:r>
      <w:r w:rsidR="00C52387" w:rsidRPr="00C52387">
        <w:rPr>
          <w:rFonts w:ascii="Times New Roman" w:hAnsi="Times New Roman" w:cs="Times New Roman"/>
          <w:sz w:val="24"/>
          <w:szCs w:val="24"/>
        </w:rPr>
        <w:t xml:space="preserve">Likewise, there is no easy way for </w:t>
      </w:r>
      <w:r w:rsidR="00DE5D9B">
        <w:rPr>
          <w:rFonts w:ascii="Times New Roman" w:hAnsi="Times New Roman" w:cs="Times New Roman"/>
          <w:sz w:val="24"/>
          <w:szCs w:val="24"/>
        </w:rPr>
        <w:t xml:space="preserve">a client, </w:t>
      </w:r>
      <w:r w:rsidR="0094452F">
        <w:rPr>
          <w:rFonts w:ascii="Times New Roman" w:hAnsi="Times New Roman" w:cs="Times New Roman"/>
          <w:sz w:val="24"/>
          <w:szCs w:val="24"/>
        </w:rPr>
        <w:t xml:space="preserve">investment </w:t>
      </w:r>
      <w:r w:rsidR="00C52387" w:rsidRPr="00C52387">
        <w:rPr>
          <w:rFonts w:ascii="Times New Roman" w:hAnsi="Times New Roman" w:cs="Times New Roman"/>
          <w:sz w:val="24"/>
          <w:szCs w:val="24"/>
        </w:rPr>
        <w:t>adviser</w:t>
      </w:r>
      <w:r w:rsidR="00BB28FD">
        <w:rPr>
          <w:rFonts w:ascii="Times New Roman" w:hAnsi="Times New Roman" w:cs="Times New Roman"/>
          <w:sz w:val="24"/>
          <w:szCs w:val="24"/>
        </w:rPr>
        <w:t>, custodian,</w:t>
      </w:r>
      <w:r w:rsidR="00C52387" w:rsidRPr="00C52387">
        <w:rPr>
          <w:rFonts w:ascii="Times New Roman" w:hAnsi="Times New Roman" w:cs="Times New Roman"/>
          <w:sz w:val="24"/>
          <w:szCs w:val="24"/>
        </w:rPr>
        <w:t xml:space="preserve"> or regulator to distinguish between log-ins initiated by the </w:t>
      </w:r>
      <w:r w:rsidR="00BB28FD">
        <w:rPr>
          <w:rFonts w:ascii="Times New Roman" w:hAnsi="Times New Roman" w:cs="Times New Roman"/>
          <w:sz w:val="24"/>
          <w:szCs w:val="24"/>
        </w:rPr>
        <w:t xml:space="preserve">investment </w:t>
      </w:r>
      <w:r w:rsidR="00C52387" w:rsidRPr="00C52387">
        <w:rPr>
          <w:rFonts w:ascii="Times New Roman" w:hAnsi="Times New Roman" w:cs="Times New Roman"/>
          <w:sz w:val="24"/>
          <w:szCs w:val="24"/>
        </w:rPr>
        <w:t xml:space="preserve">adviser versus </w:t>
      </w:r>
      <w:r w:rsidR="0042054E">
        <w:rPr>
          <w:rFonts w:ascii="Times New Roman" w:hAnsi="Times New Roman" w:cs="Times New Roman"/>
          <w:sz w:val="24"/>
          <w:szCs w:val="24"/>
        </w:rPr>
        <w:t xml:space="preserve">by </w:t>
      </w:r>
      <w:r w:rsidR="00C52387" w:rsidRPr="00C52387">
        <w:rPr>
          <w:rFonts w:ascii="Times New Roman" w:hAnsi="Times New Roman" w:cs="Times New Roman"/>
          <w:sz w:val="24"/>
          <w:szCs w:val="24"/>
        </w:rPr>
        <w:t xml:space="preserve">the client </w:t>
      </w:r>
      <w:r w:rsidR="00DE5D9B">
        <w:rPr>
          <w:rFonts w:ascii="Times New Roman" w:hAnsi="Times New Roman" w:cs="Times New Roman"/>
          <w:sz w:val="24"/>
          <w:szCs w:val="24"/>
        </w:rPr>
        <w:t>(</w:t>
      </w:r>
      <w:r w:rsidR="0042054E">
        <w:rPr>
          <w:rFonts w:ascii="Times New Roman" w:hAnsi="Times New Roman" w:cs="Times New Roman"/>
          <w:sz w:val="24"/>
          <w:szCs w:val="24"/>
        </w:rPr>
        <w:t xml:space="preserve">whether </w:t>
      </w:r>
      <w:r w:rsidR="00C52387" w:rsidRPr="00C52387">
        <w:rPr>
          <w:rFonts w:ascii="Times New Roman" w:hAnsi="Times New Roman" w:cs="Times New Roman"/>
          <w:sz w:val="24"/>
          <w:szCs w:val="24"/>
        </w:rPr>
        <w:t xml:space="preserve">for recordkeeping </w:t>
      </w:r>
      <w:r w:rsidR="0042054E">
        <w:rPr>
          <w:rFonts w:ascii="Times New Roman" w:hAnsi="Times New Roman" w:cs="Times New Roman"/>
          <w:sz w:val="24"/>
          <w:szCs w:val="24"/>
        </w:rPr>
        <w:t xml:space="preserve">or </w:t>
      </w:r>
      <w:r w:rsidR="00C52387" w:rsidRPr="00C52387">
        <w:rPr>
          <w:rFonts w:ascii="Times New Roman" w:hAnsi="Times New Roman" w:cs="Times New Roman"/>
          <w:sz w:val="24"/>
          <w:szCs w:val="24"/>
        </w:rPr>
        <w:t>transaction</w:t>
      </w:r>
      <w:r w:rsidR="0042054E">
        <w:rPr>
          <w:rFonts w:ascii="Times New Roman" w:hAnsi="Times New Roman" w:cs="Times New Roman"/>
          <w:sz w:val="24"/>
          <w:szCs w:val="24"/>
        </w:rPr>
        <w:t>al</w:t>
      </w:r>
      <w:r w:rsidR="00C52387" w:rsidRPr="00C52387">
        <w:rPr>
          <w:rFonts w:ascii="Times New Roman" w:hAnsi="Times New Roman" w:cs="Times New Roman"/>
          <w:sz w:val="24"/>
          <w:szCs w:val="24"/>
        </w:rPr>
        <w:t xml:space="preserve"> purposes </w:t>
      </w:r>
      <w:r w:rsidR="0042054E">
        <w:rPr>
          <w:rFonts w:ascii="Times New Roman" w:hAnsi="Times New Roman" w:cs="Times New Roman"/>
          <w:sz w:val="24"/>
          <w:szCs w:val="24"/>
        </w:rPr>
        <w:t>or after a suspected theft or fraud</w:t>
      </w:r>
      <w:r w:rsidR="00DE5D9B">
        <w:rPr>
          <w:rFonts w:ascii="Times New Roman" w:hAnsi="Times New Roman" w:cs="Times New Roman"/>
          <w:sz w:val="24"/>
          <w:szCs w:val="24"/>
        </w:rPr>
        <w:t>)</w:t>
      </w:r>
      <w:r w:rsidR="0042054E">
        <w:rPr>
          <w:rFonts w:ascii="Times New Roman" w:hAnsi="Times New Roman" w:cs="Times New Roman"/>
          <w:sz w:val="24"/>
          <w:szCs w:val="24"/>
        </w:rPr>
        <w:t xml:space="preserve"> if </w:t>
      </w:r>
      <w:r w:rsidR="00C52387" w:rsidRPr="00C52387">
        <w:rPr>
          <w:rFonts w:ascii="Times New Roman" w:hAnsi="Times New Roman" w:cs="Times New Roman"/>
          <w:sz w:val="24"/>
          <w:szCs w:val="24"/>
        </w:rPr>
        <w:t xml:space="preserve">the </w:t>
      </w:r>
      <w:r w:rsidR="0094452F">
        <w:rPr>
          <w:rFonts w:ascii="Times New Roman" w:hAnsi="Times New Roman" w:cs="Times New Roman"/>
          <w:sz w:val="24"/>
          <w:szCs w:val="24"/>
        </w:rPr>
        <w:t xml:space="preserve">investment </w:t>
      </w:r>
      <w:r w:rsidR="0042054E">
        <w:rPr>
          <w:rFonts w:ascii="Times New Roman" w:hAnsi="Times New Roman" w:cs="Times New Roman"/>
          <w:sz w:val="24"/>
          <w:szCs w:val="24"/>
        </w:rPr>
        <w:t xml:space="preserve">adviser is using the </w:t>
      </w:r>
      <w:r w:rsidR="00DE5D9B">
        <w:rPr>
          <w:rFonts w:ascii="Times New Roman" w:hAnsi="Times New Roman" w:cs="Times New Roman"/>
          <w:sz w:val="24"/>
          <w:szCs w:val="24"/>
        </w:rPr>
        <w:t xml:space="preserve">client’s </w:t>
      </w:r>
      <w:r w:rsidR="00C52387" w:rsidRPr="00C52387">
        <w:rPr>
          <w:rFonts w:ascii="Times New Roman" w:hAnsi="Times New Roman" w:cs="Times New Roman"/>
          <w:sz w:val="24"/>
          <w:szCs w:val="24"/>
        </w:rPr>
        <w:t>username and password</w:t>
      </w:r>
      <w:r w:rsidR="008A7858">
        <w:rPr>
          <w:rFonts w:ascii="Times New Roman" w:hAnsi="Times New Roman" w:cs="Times New Roman"/>
          <w:sz w:val="24"/>
          <w:szCs w:val="24"/>
        </w:rPr>
        <w:t>.</w:t>
      </w:r>
      <w:r w:rsidR="00C52387" w:rsidRPr="00C52387">
        <w:rPr>
          <w:rFonts w:ascii="Times New Roman" w:hAnsi="Times New Roman" w:cs="Times New Roman"/>
          <w:sz w:val="24"/>
          <w:szCs w:val="24"/>
        </w:rPr>
        <w:t xml:space="preserve"> </w:t>
      </w:r>
      <w:r w:rsidR="005C54D4">
        <w:rPr>
          <w:rFonts w:ascii="Times New Roman" w:hAnsi="Times New Roman" w:cs="Times New Roman"/>
          <w:sz w:val="24"/>
          <w:szCs w:val="24"/>
        </w:rPr>
        <w:t xml:space="preserve">The NASAA </w:t>
      </w:r>
      <w:r w:rsidR="00651201">
        <w:rPr>
          <w:rFonts w:ascii="Times New Roman" w:hAnsi="Times New Roman" w:cs="Times New Roman"/>
          <w:sz w:val="24"/>
          <w:szCs w:val="24"/>
        </w:rPr>
        <w:t>m</w:t>
      </w:r>
      <w:r w:rsidR="005C54D4">
        <w:rPr>
          <w:rFonts w:ascii="Times New Roman" w:hAnsi="Times New Roman" w:cs="Times New Roman"/>
          <w:sz w:val="24"/>
          <w:szCs w:val="24"/>
        </w:rPr>
        <w:t xml:space="preserve">odel </w:t>
      </w:r>
      <w:r w:rsidR="00651201">
        <w:rPr>
          <w:rFonts w:ascii="Times New Roman" w:hAnsi="Times New Roman" w:cs="Times New Roman"/>
          <w:sz w:val="24"/>
          <w:szCs w:val="24"/>
        </w:rPr>
        <w:t>c</w:t>
      </w:r>
      <w:r w:rsidR="005C54D4">
        <w:rPr>
          <w:rFonts w:ascii="Times New Roman" w:hAnsi="Times New Roman" w:cs="Times New Roman"/>
          <w:sz w:val="24"/>
          <w:szCs w:val="24"/>
        </w:rPr>
        <w:t xml:space="preserve">ustody </w:t>
      </w:r>
      <w:r w:rsidR="00651201">
        <w:rPr>
          <w:rFonts w:ascii="Times New Roman" w:hAnsi="Times New Roman" w:cs="Times New Roman"/>
          <w:sz w:val="24"/>
          <w:szCs w:val="24"/>
        </w:rPr>
        <w:t>r</w:t>
      </w:r>
      <w:r w:rsidR="005C54D4">
        <w:rPr>
          <w:rFonts w:ascii="Times New Roman" w:hAnsi="Times New Roman" w:cs="Times New Roman"/>
          <w:sz w:val="24"/>
          <w:szCs w:val="24"/>
        </w:rPr>
        <w:t xml:space="preserve">ule pre-dates the extensive prevalence of this practice; the Account Access Model Rule supplements </w:t>
      </w:r>
      <w:r w:rsidR="00DE5D9B">
        <w:rPr>
          <w:rFonts w:ascii="Times New Roman" w:hAnsi="Times New Roman" w:cs="Times New Roman"/>
          <w:sz w:val="24"/>
          <w:szCs w:val="24"/>
        </w:rPr>
        <w:t>NASAA’s m</w:t>
      </w:r>
      <w:r w:rsidR="005C54D4">
        <w:rPr>
          <w:rFonts w:ascii="Times New Roman" w:hAnsi="Times New Roman" w:cs="Times New Roman"/>
          <w:sz w:val="24"/>
          <w:szCs w:val="24"/>
        </w:rPr>
        <w:t xml:space="preserve">odel </w:t>
      </w:r>
      <w:r w:rsidR="00DE5D9B">
        <w:rPr>
          <w:rFonts w:ascii="Times New Roman" w:hAnsi="Times New Roman" w:cs="Times New Roman"/>
          <w:sz w:val="24"/>
          <w:szCs w:val="24"/>
        </w:rPr>
        <w:t>c</w:t>
      </w:r>
      <w:r w:rsidR="005C54D4">
        <w:rPr>
          <w:rFonts w:ascii="Times New Roman" w:hAnsi="Times New Roman" w:cs="Times New Roman"/>
          <w:sz w:val="24"/>
          <w:szCs w:val="24"/>
        </w:rPr>
        <w:t xml:space="preserve">ustody </w:t>
      </w:r>
      <w:r w:rsidR="00DE5D9B">
        <w:rPr>
          <w:rFonts w:ascii="Times New Roman" w:hAnsi="Times New Roman" w:cs="Times New Roman"/>
          <w:sz w:val="24"/>
          <w:szCs w:val="24"/>
        </w:rPr>
        <w:t>r</w:t>
      </w:r>
      <w:r w:rsidR="005C54D4">
        <w:rPr>
          <w:rFonts w:ascii="Times New Roman" w:hAnsi="Times New Roman" w:cs="Times New Roman"/>
          <w:sz w:val="24"/>
          <w:szCs w:val="24"/>
        </w:rPr>
        <w:t xml:space="preserve">ule </w:t>
      </w:r>
      <w:r w:rsidR="00DE5D9B">
        <w:rPr>
          <w:rFonts w:ascii="Times New Roman" w:hAnsi="Times New Roman" w:cs="Times New Roman"/>
          <w:sz w:val="24"/>
          <w:szCs w:val="24"/>
        </w:rPr>
        <w:t xml:space="preserve">and </w:t>
      </w:r>
      <w:r w:rsidR="005C54D4">
        <w:rPr>
          <w:rFonts w:ascii="Times New Roman" w:hAnsi="Times New Roman" w:cs="Times New Roman"/>
          <w:sz w:val="24"/>
          <w:szCs w:val="24"/>
        </w:rPr>
        <w:t>provid</w:t>
      </w:r>
      <w:r w:rsidR="00DE5D9B">
        <w:rPr>
          <w:rFonts w:ascii="Times New Roman" w:hAnsi="Times New Roman" w:cs="Times New Roman"/>
          <w:sz w:val="24"/>
          <w:szCs w:val="24"/>
        </w:rPr>
        <w:t>es additional</w:t>
      </w:r>
      <w:r w:rsidR="005C54D4">
        <w:rPr>
          <w:rFonts w:ascii="Times New Roman" w:hAnsi="Times New Roman" w:cs="Times New Roman"/>
          <w:sz w:val="24"/>
          <w:szCs w:val="24"/>
        </w:rPr>
        <w:t xml:space="preserve"> investor protections. </w:t>
      </w:r>
    </w:p>
    <w:p w:rsidR="008F030A" w:rsidRDefault="008F030A" w:rsidP="00911E57">
      <w:pPr>
        <w:spacing w:after="120" w:line="240" w:lineRule="auto"/>
        <w:ind w:left="720" w:hanging="720"/>
        <w:jc w:val="both"/>
        <w:rPr>
          <w:rFonts w:ascii="Times New Roman" w:hAnsi="Times New Roman" w:cs="Times New Roman"/>
          <w:sz w:val="24"/>
          <w:szCs w:val="24"/>
        </w:rPr>
      </w:pPr>
    </w:p>
    <w:p w:rsidR="008F030A" w:rsidRDefault="00451A56" w:rsidP="00911E57">
      <w:pPr>
        <w:pStyle w:val="NoSpacing"/>
        <w:spacing w:after="120"/>
        <w:ind w:left="720" w:hanging="720"/>
        <w:jc w:val="both"/>
        <w:rPr>
          <w:rFonts w:ascii="Times New Roman" w:hAnsi="Times New Roman" w:cs="Times New Roman"/>
          <w:b/>
          <w:sz w:val="24"/>
          <w:szCs w:val="24"/>
        </w:rPr>
      </w:pPr>
      <w:r>
        <w:rPr>
          <w:rFonts w:ascii="Times New Roman" w:hAnsi="Times New Roman" w:cs="Times New Roman"/>
          <w:b/>
          <w:sz w:val="24"/>
          <w:szCs w:val="24"/>
        </w:rPr>
        <w:t>Q4</w:t>
      </w:r>
      <w:r w:rsidR="00C11747" w:rsidRPr="00582679">
        <w:rPr>
          <w:rFonts w:ascii="Times New Roman" w:hAnsi="Times New Roman" w:cs="Times New Roman"/>
          <w:b/>
          <w:sz w:val="24"/>
          <w:szCs w:val="24"/>
        </w:rPr>
        <w:t>:</w:t>
      </w:r>
      <w:r w:rsidR="00C11747" w:rsidRPr="00582679">
        <w:rPr>
          <w:rFonts w:ascii="Times New Roman" w:hAnsi="Times New Roman" w:cs="Times New Roman"/>
          <w:b/>
          <w:sz w:val="24"/>
          <w:szCs w:val="24"/>
        </w:rPr>
        <w:tab/>
      </w:r>
      <w:r w:rsidR="00DF2583">
        <w:rPr>
          <w:rFonts w:ascii="Times New Roman" w:hAnsi="Times New Roman" w:cs="Times New Roman"/>
          <w:b/>
          <w:sz w:val="24"/>
          <w:szCs w:val="24"/>
        </w:rPr>
        <w:t>What cybersecurity and user agreement/fraud protection concerns factor</w:t>
      </w:r>
      <w:r w:rsidR="00DE5D9B">
        <w:rPr>
          <w:rFonts w:ascii="Times New Roman" w:hAnsi="Times New Roman" w:cs="Times New Roman"/>
          <w:b/>
          <w:sz w:val="24"/>
          <w:szCs w:val="24"/>
        </w:rPr>
        <w:t>ed</w:t>
      </w:r>
      <w:r w:rsidR="00DF2583">
        <w:rPr>
          <w:rFonts w:ascii="Times New Roman" w:hAnsi="Times New Roman" w:cs="Times New Roman"/>
          <w:b/>
          <w:sz w:val="24"/>
          <w:szCs w:val="24"/>
        </w:rPr>
        <w:t xml:space="preserve"> into the </w:t>
      </w:r>
      <w:r w:rsidR="00DF2583" w:rsidRPr="00C52387">
        <w:rPr>
          <w:rFonts w:ascii="Times New Roman" w:hAnsi="Times New Roman" w:cs="Times New Roman"/>
          <w:b/>
          <w:sz w:val="24"/>
          <w:szCs w:val="24"/>
        </w:rPr>
        <w:t>Account Access Model Rule</w:t>
      </w:r>
      <w:r w:rsidR="00C428C9">
        <w:rPr>
          <w:rFonts w:ascii="Times New Roman" w:hAnsi="Times New Roman" w:cs="Times New Roman"/>
          <w:b/>
          <w:sz w:val="24"/>
          <w:szCs w:val="24"/>
        </w:rPr>
        <w:t>?</w:t>
      </w:r>
      <w:r w:rsidR="00DF2583">
        <w:rPr>
          <w:rFonts w:ascii="Times New Roman" w:hAnsi="Times New Roman" w:cs="Times New Roman"/>
          <w:b/>
          <w:sz w:val="24"/>
          <w:szCs w:val="24"/>
        </w:rPr>
        <w:t xml:space="preserve"> </w:t>
      </w:r>
    </w:p>
    <w:p w:rsidR="00DF2583" w:rsidRPr="00911E57" w:rsidRDefault="00DF2583" w:rsidP="00911E57">
      <w:pPr>
        <w:pStyle w:val="NoSpacing"/>
        <w:spacing w:after="120"/>
        <w:ind w:left="720" w:hanging="720"/>
        <w:jc w:val="both"/>
        <w:rPr>
          <w:rFonts w:ascii="Times New Roman" w:hAnsi="Times New Roman" w:cs="Times New Roman"/>
          <w:b/>
          <w:sz w:val="24"/>
          <w:szCs w:val="24"/>
        </w:rPr>
      </w:pPr>
      <w:r w:rsidRPr="00BB28FD">
        <w:rPr>
          <w:rFonts w:ascii="Times New Roman" w:hAnsi="Times New Roman" w:cs="Times New Roman"/>
          <w:b/>
          <w:sz w:val="24"/>
          <w:szCs w:val="24"/>
        </w:rPr>
        <w:t>A4:</w:t>
      </w:r>
      <w:r>
        <w:rPr>
          <w:rFonts w:ascii="Times New Roman" w:hAnsi="Times New Roman" w:cs="Times New Roman"/>
          <w:sz w:val="24"/>
          <w:szCs w:val="24"/>
        </w:rPr>
        <w:tab/>
      </w:r>
      <w:r w:rsidR="00DA0F40">
        <w:rPr>
          <w:rFonts w:ascii="Times New Roman" w:hAnsi="Times New Roman" w:cs="Times New Roman"/>
          <w:sz w:val="24"/>
          <w:szCs w:val="24"/>
        </w:rPr>
        <w:t xml:space="preserve">In addition to </w:t>
      </w:r>
      <w:r>
        <w:rPr>
          <w:rFonts w:ascii="Times New Roman" w:hAnsi="Times New Roman" w:cs="Times New Roman"/>
          <w:sz w:val="24"/>
          <w:szCs w:val="24"/>
        </w:rPr>
        <w:t xml:space="preserve">custody and recordkeeping </w:t>
      </w:r>
      <w:r w:rsidR="00DE5D9B">
        <w:rPr>
          <w:rFonts w:ascii="Times New Roman" w:hAnsi="Times New Roman" w:cs="Times New Roman"/>
          <w:sz w:val="24"/>
          <w:szCs w:val="24"/>
        </w:rPr>
        <w:t>issues</w:t>
      </w:r>
      <w:r>
        <w:rPr>
          <w:rFonts w:ascii="Times New Roman" w:hAnsi="Times New Roman" w:cs="Times New Roman"/>
          <w:sz w:val="24"/>
          <w:szCs w:val="24"/>
        </w:rPr>
        <w:t xml:space="preserve">, another </w:t>
      </w:r>
      <w:r w:rsidR="00DA0F40">
        <w:rPr>
          <w:rFonts w:ascii="Times New Roman" w:hAnsi="Times New Roman" w:cs="Times New Roman"/>
          <w:sz w:val="24"/>
          <w:szCs w:val="24"/>
        </w:rPr>
        <w:t xml:space="preserve">concern </w:t>
      </w:r>
      <w:r w:rsidRPr="00D10498">
        <w:rPr>
          <w:rFonts w:ascii="Times New Roman" w:hAnsi="Times New Roman" w:cs="Times New Roman"/>
          <w:sz w:val="24"/>
          <w:szCs w:val="24"/>
        </w:rPr>
        <w:t xml:space="preserve">is that this type of access may cause clients to violate their </w:t>
      </w:r>
      <w:r>
        <w:rPr>
          <w:rFonts w:ascii="Times New Roman" w:hAnsi="Times New Roman" w:cs="Times New Roman"/>
          <w:sz w:val="24"/>
          <w:szCs w:val="24"/>
        </w:rPr>
        <w:t xml:space="preserve">own </w:t>
      </w:r>
      <w:r w:rsidRPr="00D10498">
        <w:rPr>
          <w:rFonts w:ascii="Times New Roman" w:hAnsi="Times New Roman" w:cs="Times New Roman"/>
          <w:sz w:val="24"/>
          <w:szCs w:val="24"/>
        </w:rPr>
        <w:t xml:space="preserve">user agreements with the </w:t>
      </w:r>
      <w:r w:rsidR="0042054E">
        <w:rPr>
          <w:rFonts w:ascii="Times New Roman" w:hAnsi="Times New Roman" w:cs="Times New Roman"/>
          <w:sz w:val="24"/>
          <w:szCs w:val="24"/>
        </w:rPr>
        <w:t xml:space="preserve">electronic platform </w:t>
      </w:r>
      <w:r w:rsidRPr="00D10498">
        <w:rPr>
          <w:rFonts w:ascii="Times New Roman" w:hAnsi="Times New Roman" w:cs="Times New Roman"/>
          <w:sz w:val="24"/>
          <w:szCs w:val="24"/>
        </w:rPr>
        <w:t>or website provider</w:t>
      </w:r>
      <w:r w:rsidR="0042054E">
        <w:rPr>
          <w:rFonts w:ascii="Times New Roman" w:hAnsi="Times New Roman" w:cs="Times New Roman"/>
          <w:sz w:val="24"/>
          <w:szCs w:val="24"/>
        </w:rPr>
        <w:t xml:space="preserve">, potentially </w:t>
      </w:r>
      <w:r>
        <w:rPr>
          <w:rFonts w:ascii="Times New Roman" w:hAnsi="Times New Roman" w:cs="Times New Roman"/>
          <w:sz w:val="24"/>
          <w:szCs w:val="24"/>
        </w:rPr>
        <w:t>void</w:t>
      </w:r>
      <w:r w:rsidR="0042054E">
        <w:rPr>
          <w:rFonts w:ascii="Times New Roman" w:hAnsi="Times New Roman" w:cs="Times New Roman"/>
          <w:sz w:val="24"/>
          <w:szCs w:val="24"/>
        </w:rPr>
        <w:t>ing</w:t>
      </w:r>
      <w:r>
        <w:rPr>
          <w:rFonts w:ascii="Times New Roman" w:hAnsi="Times New Roman" w:cs="Times New Roman"/>
          <w:sz w:val="24"/>
          <w:szCs w:val="24"/>
        </w:rPr>
        <w:t xml:space="preserve"> </w:t>
      </w:r>
      <w:r w:rsidR="0042054E">
        <w:rPr>
          <w:rFonts w:ascii="Times New Roman" w:hAnsi="Times New Roman" w:cs="Times New Roman"/>
          <w:sz w:val="24"/>
          <w:szCs w:val="24"/>
        </w:rPr>
        <w:t xml:space="preserve">certain contractual rights or </w:t>
      </w:r>
      <w:r w:rsidRPr="00D10498">
        <w:rPr>
          <w:rFonts w:ascii="Times New Roman" w:hAnsi="Times New Roman" w:cs="Times New Roman"/>
          <w:sz w:val="24"/>
          <w:szCs w:val="24"/>
        </w:rPr>
        <w:t>account fraud protections</w:t>
      </w:r>
      <w:r w:rsidR="00904454">
        <w:rPr>
          <w:rFonts w:ascii="Times New Roman" w:hAnsi="Times New Roman" w:cs="Times New Roman"/>
          <w:sz w:val="24"/>
          <w:szCs w:val="24"/>
        </w:rPr>
        <w:t xml:space="preserve"> and in turn creating potential liabilities</w:t>
      </w:r>
      <w:r w:rsidR="0094452F">
        <w:rPr>
          <w:rFonts w:ascii="Times New Roman" w:hAnsi="Times New Roman" w:cs="Times New Roman"/>
          <w:sz w:val="24"/>
          <w:szCs w:val="24"/>
        </w:rPr>
        <w:t xml:space="preserve">. </w:t>
      </w:r>
      <w:r>
        <w:rPr>
          <w:rFonts w:ascii="Times New Roman" w:hAnsi="Times New Roman" w:cs="Times New Roman"/>
          <w:sz w:val="24"/>
          <w:szCs w:val="24"/>
        </w:rPr>
        <w:t>It is a common cybersecurity measure for u</w:t>
      </w:r>
      <w:r w:rsidRPr="00D10498">
        <w:rPr>
          <w:rFonts w:ascii="Times New Roman" w:hAnsi="Times New Roman" w:cs="Times New Roman"/>
          <w:sz w:val="24"/>
          <w:szCs w:val="24"/>
        </w:rPr>
        <w:t xml:space="preserve">ser agreements </w:t>
      </w:r>
      <w:r>
        <w:rPr>
          <w:rFonts w:ascii="Times New Roman" w:hAnsi="Times New Roman" w:cs="Times New Roman"/>
          <w:sz w:val="24"/>
          <w:szCs w:val="24"/>
        </w:rPr>
        <w:t xml:space="preserve">to </w:t>
      </w:r>
      <w:r w:rsidRPr="00D10498">
        <w:rPr>
          <w:rFonts w:ascii="Times New Roman" w:hAnsi="Times New Roman" w:cs="Times New Roman"/>
          <w:sz w:val="24"/>
          <w:szCs w:val="24"/>
        </w:rPr>
        <w:t>prohibit clients from providing another person with the client’s username and password</w:t>
      </w:r>
      <w:r w:rsidR="0094452F">
        <w:rPr>
          <w:rFonts w:ascii="Times New Roman" w:hAnsi="Times New Roman" w:cs="Times New Roman"/>
          <w:sz w:val="24"/>
          <w:szCs w:val="24"/>
        </w:rPr>
        <w:t>. C</w:t>
      </w:r>
      <w:r>
        <w:rPr>
          <w:rFonts w:ascii="Times New Roman" w:hAnsi="Times New Roman" w:cs="Times New Roman"/>
          <w:sz w:val="24"/>
          <w:szCs w:val="24"/>
        </w:rPr>
        <w:t>ybersecurity</w:t>
      </w:r>
      <w:r w:rsidRPr="00D10498">
        <w:rPr>
          <w:rFonts w:ascii="Times New Roman" w:hAnsi="Times New Roman" w:cs="Times New Roman"/>
          <w:sz w:val="24"/>
          <w:szCs w:val="24"/>
        </w:rPr>
        <w:t xml:space="preserve"> policies often provide s</w:t>
      </w:r>
      <w:r w:rsidR="00DA0F40">
        <w:rPr>
          <w:rFonts w:ascii="Times New Roman" w:hAnsi="Times New Roman" w:cs="Times New Roman"/>
          <w:sz w:val="24"/>
          <w:szCs w:val="24"/>
        </w:rPr>
        <w:t>ome fraud protection</w:t>
      </w:r>
      <w:r w:rsidRPr="00D10498">
        <w:rPr>
          <w:rFonts w:ascii="Times New Roman" w:hAnsi="Times New Roman" w:cs="Times New Roman"/>
          <w:sz w:val="24"/>
          <w:szCs w:val="24"/>
        </w:rPr>
        <w:t xml:space="preserve"> b</w:t>
      </w:r>
      <w:r w:rsidR="00DA0F40">
        <w:rPr>
          <w:rFonts w:ascii="Times New Roman" w:hAnsi="Times New Roman" w:cs="Times New Roman"/>
          <w:sz w:val="24"/>
          <w:szCs w:val="24"/>
        </w:rPr>
        <w:t>ut require that the client take</w:t>
      </w:r>
      <w:r w:rsidRPr="00D10498">
        <w:rPr>
          <w:rFonts w:ascii="Times New Roman" w:hAnsi="Times New Roman" w:cs="Times New Roman"/>
          <w:sz w:val="24"/>
          <w:szCs w:val="24"/>
        </w:rPr>
        <w:t xml:space="preserve"> reasonable steps to safeguard </w:t>
      </w:r>
      <w:r w:rsidR="00DA0F40">
        <w:rPr>
          <w:rFonts w:ascii="Times New Roman" w:hAnsi="Times New Roman" w:cs="Times New Roman"/>
          <w:sz w:val="24"/>
          <w:szCs w:val="24"/>
        </w:rPr>
        <w:t xml:space="preserve">the </w:t>
      </w:r>
      <w:r w:rsidRPr="00D10498">
        <w:rPr>
          <w:rFonts w:ascii="Times New Roman" w:hAnsi="Times New Roman" w:cs="Times New Roman"/>
          <w:sz w:val="24"/>
          <w:szCs w:val="24"/>
        </w:rPr>
        <w:t>client</w:t>
      </w:r>
      <w:r w:rsidR="00DA0F40">
        <w:rPr>
          <w:rFonts w:ascii="Times New Roman" w:hAnsi="Times New Roman" w:cs="Times New Roman"/>
          <w:sz w:val="24"/>
          <w:szCs w:val="24"/>
        </w:rPr>
        <w:t>’s</w:t>
      </w:r>
      <w:r w:rsidRPr="00D10498">
        <w:rPr>
          <w:rFonts w:ascii="Times New Roman" w:hAnsi="Times New Roman" w:cs="Times New Roman"/>
          <w:sz w:val="24"/>
          <w:szCs w:val="24"/>
        </w:rPr>
        <w:t xml:space="preserve"> username and password</w:t>
      </w:r>
      <w:r w:rsidR="0094452F">
        <w:rPr>
          <w:rFonts w:ascii="Times New Roman" w:hAnsi="Times New Roman" w:cs="Times New Roman"/>
          <w:sz w:val="24"/>
          <w:szCs w:val="24"/>
        </w:rPr>
        <w:t xml:space="preserve">. </w:t>
      </w:r>
      <w:r w:rsidR="00DA0F40">
        <w:rPr>
          <w:rFonts w:ascii="Times New Roman" w:hAnsi="Times New Roman" w:cs="Times New Roman"/>
          <w:sz w:val="24"/>
          <w:szCs w:val="24"/>
        </w:rPr>
        <w:t xml:space="preserve">If </w:t>
      </w:r>
      <w:r w:rsidR="0042054E">
        <w:rPr>
          <w:rFonts w:ascii="Times New Roman" w:hAnsi="Times New Roman" w:cs="Times New Roman"/>
          <w:sz w:val="24"/>
          <w:szCs w:val="24"/>
        </w:rPr>
        <w:t xml:space="preserve">a </w:t>
      </w:r>
      <w:r w:rsidR="00DA0F40">
        <w:rPr>
          <w:rFonts w:ascii="Times New Roman" w:hAnsi="Times New Roman" w:cs="Times New Roman"/>
          <w:sz w:val="24"/>
          <w:szCs w:val="24"/>
        </w:rPr>
        <w:t xml:space="preserve">client shares </w:t>
      </w:r>
      <w:r w:rsidR="0042054E">
        <w:rPr>
          <w:rFonts w:ascii="Times New Roman" w:hAnsi="Times New Roman" w:cs="Times New Roman"/>
          <w:sz w:val="24"/>
          <w:szCs w:val="24"/>
        </w:rPr>
        <w:t xml:space="preserve">his or her </w:t>
      </w:r>
      <w:r w:rsidR="00DE5D9B">
        <w:rPr>
          <w:rFonts w:ascii="Times New Roman" w:hAnsi="Times New Roman" w:cs="Times New Roman"/>
          <w:sz w:val="24"/>
          <w:szCs w:val="24"/>
        </w:rPr>
        <w:t xml:space="preserve">log-in information </w:t>
      </w:r>
      <w:r w:rsidR="00DA0F40">
        <w:rPr>
          <w:rFonts w:ascii="Times New Roman" w:hAnsi="Times New Roman" w:cs="Times New Roman"/>
          <w:sz w:val="24"/>
          <w:szCs w:val="24"/>
        </w:rPr>
        <w:t xml:space="preserve">with </w:t>
      </w:r>
      <w:r w:rsidR="0042054E">
        <w:rPr>
          <w:rFonts w:ascii="Times New Roman" w:hAnsi="Times New Roman" w:cs="Times New Roman"/>
          <w:sz w:val="24"/>
          <w:szCs w:val="24"/>
        </w:rPr>
        <w:t xml:space="preserve">an </w:t>
      </w:r>
      <w:r w:rsidR="00DA0F40">
        <w:rPr>
          <w:rFonts w:ascii="Times New Roman" w:hAnsi="Times New Roman" w:cs="Times New Roman"/>
          <w:sz w:val="24"/>
          <w:szCs w:val="24"/>
        </w:rPr>
        <w:t>investment adviser</w:t>
      </w:r>
      <w:r w:rsidR="0042054E">
        <w:rPr>
          <w:rFonts w:ascii="Times New Roman" w:hAnsi="Times New Roman" w:cs="Times New Roman"/>
          <w:sz w:val="24"/>
          <w:szCs w:val="24"/>
        </w:rPr>
        <w:t xml:space="preserve"> and suffers a loss in the account</w:t>
      </w:r>
      <w:r w:rsidR="00DA0F40">
        <w:rPr>
          <w:rFonts w:ascii="Times New Roman" w:hAnsi="Times New Roman" w:cs="Times New Roman"/>
          <w:sz w:val="24"/>
          <w:szCs w:val="24"/>
        </w:rPr>
        <w:t xml:space="preserve">, </w:t>
      </w:r>
      <w:r w:rsidR="0042054E">
        <w:rPr>
          <w:rFonts w:ascii="Times New Roman" w:hAnsi="Times New Roman" w:cs="Times New Roman"/>
          <w:sz w:val="24"/>
          <w:szCs w:val="24"/>
        </w:rPr>
        <w:t xml:space="preserve">the </w:t>
      </w:r>
      <w:r w:rsidR="00DA0F40">
        <w:rPr>
          <w:rFonts w:ascii="Times New Roman" w:hAnsi="Times New Roman" w:cs="Times New Roman"/>
          <w:sz w:val="24"/>
          <w:szCs w:val="24"/>
        </w:rPr>
        <w:t xml:space="preserve">custodian </w:t>
      </w:r>
      <w:r w:rsidR="0042054E">
        <w:rPr>
          <w:rFonts w:ascii="Times New Roman" w:hAnsi="Times New Roman" w:cs="Times New Roman"/>
          <w:sz w:val="24"/>
          <w:szCs w:val="24"/>
        </w:rPr>
        <w:t xml:space="preserve">may be able to </w:t>
      </w:r>
      <w:r>
        <w:rPr>
          <w:rFonts w:ascii="Times New Roman" w:hAnsi="Times New Roman" w:cs="Times New Roman"/>
          <w:sz w:val="24"/>
          <w:szCs w:val="24"/>
        </w:rPr>
        <w:t xml:space="preserve">disclaim </w:t>
      </w:r>
      <w:r w:rsidRPr="00D10498">
        <w:rPr>
          <w:rFonts w:ascii="Times New Roman" w:hAnsi="Times New Roman" w:cs="Times New Roman"/>
          <w:sz w:val="24"/>
          <w:szCs w:val="24"/>
        </w:rPr>
        <w:t xml:space="preserve">liability </w:t>
      </w:r>
      <w:r w:rsidR="0042054E">
        <w:rPr>
          <w:rFonts w:ascii="Times New Roman" w:hAnsi="Times New Roman" w:cs="Times New Roman"/>
          <w:sz w:val="24"/>
          <w:szCs w:val="24"/>
        </w:rPr>
        <w:t>it otherwise would have had pursuant to the client’s user agreement</w:t>
      </w:r>
      <w:r w:rsidR="0094452F">
        <w:rPr>
          <w:rFonts w:ascii="Times New Roman" w:hAnsi="Times New Roman" w:cs="Times New Roman"/>
          <w:sz w:val="24"/>
          <w:szCs w:val="24"/>
        </w:rPr>
        <w:t xml:space="preserve">. </w:t>
      </w:r>
      <w:r w:rsidR="00DA0F40">
        <w:rPr>
          <w:rFonts w:ascii="Times New Roman" w:hAnsi="Times New Roman" w:cs="Times New Roman"/>
          <w:sz w:val="24"/>
          <w:szCs w:val="24"/>
        </w:rPr>
        <w:t>A</w:t>
      </w:r>
      <w:r>
        <w:rPr>
          <w:rFonts w:ascii="Times New Roman" w:hAnsi="Times New Roman" w:cs="Times New Roman"/>
          <w:sz w:val="24"/>
          <w:szCs w:val="24"/>
        </w:rPr>
        <w:t xml:space="preserve">n </w:t>
      </w:r>
      <w:r w:rsidRPr="00D10498">
        <w:rPr>
          <w:rFonts w:ascii="Times New Roman" w:hAnsi="Times New Roman" w:cs="Times New Roman"/>
          <w:sz w:val="24"/>
          <w:szCs w:val="24"/>
        </w:rPr>
        <w:t xml:space="preserve">investment adviser </w:t>
      </w:r>
      <w:r w:rsidR="00DA0F40">
        <w:rPr>
          <w:rFonts w:ascii="Times New Roman" w:hAnsi="Times New Roman" w:cs="Times New Roman"/>
          <w:sz w:val="24"/>
          <w:szCs w:val="24"/>
        </w:rPr>
        <w:t xml:space="preserve">should not </w:t>
      </w:r>
      <w:r w:rsidR="00DE5D9B">
        <w:rPr>
          <w:rFonts w:ascii="Times New Roman" w:hAnsi="Times New Roman" w:cs="Times New Roman"/>
          <w:sz w:val="24"/>
          <w:szCs w:val="24"/>
        </w:rPr>
        <w:t>use</w:t>
      </w:r>
      <w:r w:rsidRPr="00D10498">
        <w:rPr>
          <w:rFonts w:ascii="Times New Roman" w:hAnsi="Times New Roman" w:cs="Times New Roman"/>
          <w:sz w:val="24"/>
          <w:szCs w:val="24"/>
        </w:rPr>
        <w:t xml:space="preserve"> </w:t>
      </w:r>
      <w:r w:rsidR="00DE5D9B">
        <w:rPr>
          <w:rFonts w:ascii="Times New Roman" w:hAnsi="Times New Roman" w:cs="Times New Roman"/>
          <w:sz w:val="24"/>
          <w:szCs w:val="24"/>
        </w:rPr>
        <w:t xml:space="preserve">a </w:t>
      </w:r>
      <w:r w:rsidRPr="00D10498">
        <w:rPr>
          <w:rFonts w:ascii="Times New Roman" w:hAnsi="Times New Roman" w:cs="Times New Roman"/>
          <w:sz w:val="24"/>
          <w:szCs w:val="24"/>
        </w:rPr>
        <w:t xml:space="preserve">client’s username and password </w:t>
      </w:r>
      <w:r>
        <w:rPr>
          <w:rFonts w:ascii="Times New Roman" w:hAnsi="Times New Roman" w:cs="Times New Roman"/>
          <w:sz w:val="24"/>
          <w:szCs w:val="24"/>
        </w:rPr>
        <w:t>i</w:t>
      </w:r>
      <w:r w:rsidR="00DA0F40">
        <w:rPr>
          <w:rFonts w:ascii="Times New Roman" w:hAnsi="Times New Roman" w:cs="Times New Roman"/>
          <w:sz w:val="24"/>
          <w:szCs w:val="24"/>
        </w:rPr>
        <w:t xml:space="preserve">f doing so </w:t>
      </w:r>
      <w:r w:rsidR="00E65D24">
        <w:rPr>
          <w:rFonts w:ascii="Times New Roman" w:hAnsi="Times New Roman" w:cs="Times New Roman"/>
          <w:sz w:val="24"/>
          <w:szCs w:val="24"/>
        </w:rPr>
        <w:t>c</w:t>
      </w:r>
      <w:r>
        <w:rPr>
          <w:rFonts w:ascii="Times New Roman" w:hAnsi="Times New Roman" w:cs="Times New Roman"/>
          <w:sz w:val="24"/>
          <w:szCs w:val="24"/>
        </w:rPr>
        <w:t xml:space="preserve">ould </w:t>
      </w:r>
      <w:r w:rsidR="00DE5D9B">
        <w:rPr>
          <w:rFonts w:ascii="Times New Roman" w:hAnsi="Times New Roman" w:cs="Times New Roman"/>
          <w:sz w:val="24"/>
          <w:szCs w:val="24"/>
        </w:rPr>
        <w:t xml:space="preserve">result in </w:t>
      </w:r>
      <w:r w:rsidRPr="00D10498">
        <w:rPr>
          <w:rFonts w:ascii="Times New Roman" w:hAnsi="Times New Roman" w:cs="Times New Roman"/>
          <w:sz w:val="24"/>
          <w:szCs w:val="24"/>
        </w:rPr>
        <w:t>the client forfeit</w:t>
      </w:r>
      <w:r w:rsidR="00DE5D9B">
        <w:rPr>
          <w:rFonts w:ascii="Times New Roman" w:hAnsi="Times New Roman" w:cs="Times New Roman"/>
          <w:sz w:val="24"/>
          <w:szCs w:val="24"/>
        </w:rPr>
        <w:t>ing</w:t>
      </w:r>
      <w:r w:rsidRPr="00D10498">
        <w:rPr>
          <w:rFonts w:ascii="Times New Roman" w:hAnsi="Times New Roman" w:cs="Times New Roman"/>
          <w:sz w:val="24"/>
          <w:szCs w:val="24"/>
        </w:rPr>
        <w:t xml:space="preserve"> protections </w:t>
      </w:r>
      <w:r w:rsidR="00DE5D9B">
        <w:rPr>
          <w:rFonts w:ascii="Times New Roman" w:hAnsi="Times New Roman" w:cs="Times New Roman"/>
          <w:sz w:val="24"/>
          <w:szCs w:val="24"/>
        </w:rPr>
        <w:t xml:space="preserve">otherwise provided </w:t>
      </w:r>
      <w:r w:rsidRPr="00D10498">
        <w:rPr>
          <w:rFonts w:ascii="Times New Roman" w:hAnsi="Times New Roman" w:cs="Times New Roman"/>
          <w:sz w:val="24"/>
          <w:szCs w:val="24"/>
        </w:rPr>
        <w:t xml:space="preserve">by </w:t>
      </w:r>
      <w:r w:rsidR="00424440">
        <w:rPr>
          <w:rFonts w:ascii="Times New Roman" w:hAnsi="Times New Roman" w:cs="Times New Roman"/>
          <w:sz w:val="24"/>
          <w:szCs w:val="24"/>
        </w:rPr>
        <w:t xml:space="preserve">a </w:t>
      </w:r>
      <w:r w:rsidR="00DE5D9B">
        <w:rPr>
          <w:rFonts w:ascii="Times New Roman" w:hAnsi="Times New Roman" w:cs="Times New Roman"/>
          <w:sz w:val="24"/>
          <w:szCs w:val="24"/>
        </w:rPr>
        <w:t>custodian or</w:t>
      </w:r>
      <w:r>
        <w:rPr>
          <w:rFonts w:ascii="Times New Roman" w:hAnsi="Times New Roman" w:cs="Times New Roman"/>
          <w:sz w:val="24"/>
          <w:szCs w:val="24"/>
        </w:rPr>
        <w:t xml:space="preserve"> expose the client to </w:t>
      </w:r>
      <w:r w:rsidR="00424440">
        <w:rPr>
          <w:rFonts w:ascii="Times New Roman" w:hAnsi="Times New Roman" w:cs="Times New Roman"/>
          <w:sz w:val="24"/>
          <w:szCs w:val="24"/>
        </w:rPr>
        <w:t xml:space="preserve">potential </w:t>
      </w:r>
      <w:r>
        <w:rPr>
          <w:rFonts w:ascii="Times New Roman" w:hAnsi="Times New Roman" w:cs="Times New Roman"/>
          <w:sz w:val="24"/>
          <w:szCs w:val="24"/>
        </w:rPr>
        <w:t xml:space="preserve">liability for </w:t>
      </w:r>
      <w:r w:rsidR="00424440">
        <w:rPr>
          <w:rFonts w:ascii="Times New Roman" w:hAnsi="Times New Roman" w:cs="Times New Roman"/>
          <w:sz w:val="24"/>
          <w:szCs w:val="24"/>
        </w:rPr>
        <w:t xml:space="preserve">breaching an </w:t>
      </w:r>
      <w:r>
        <w:rPr>
          <w:rFonts w:ascii="Times New Roman" w:hAnsi="Times New Roman" w:cs="Times New Roman"/>
          <w:sz w:val="24"/>
          <w:szCs w:val="24"/>
        </w:rPr>
        <w:t>account</w:t>
      </w:r>
      <w:r w:rsidR="00424440">
        <w:rPr>
          <w:rFonts w:ascii="Times New Roman" w:hAnsi="Times New Roman" w:cs="Times New Roman"/>
          <w:sz w:val="24"/>
          <w:szCs w:val="24"/>
        </w:rPr>
        <w:t xml:space="preserve"> agreement</w:t>
      </w:r>
      <w:r w:rsidRPr="00D10498">
        <w:rPr>
          <w:rFonts w:ascii="Times New Roman" w:hAnsi="Times New Roman" w:cs="Times New Roman"/>
          <w:sz w:val="24"/>
          <w:szCs w:val="24"/>
        </w:rPr>
        <w:t>.</w:t>
      </w:r>
      <w:r w:rsidR="005C54D4">
        <w:rPr>
          <w:rFonts w:ascii="Times New Roman" w:hAnsi="Times New Roman" w:cs="Times New Roman"/>
          <w:sz w:val="24"/>
          <w:szCs w:val="24"/>
        </w:rPr>
        <w:t xml:space="preserve"> Investment advisers’ fiduciary duties demand better for their clients. </w:t>
      </w:r>
    </w:p>
    <w:p w:rsidR="00DF2583" w:rsidRDefault="00DF2583" w:rsidP="00911E57">
      <w:pPr>
        <w:pStyle w:val="NoSpacing"/>
        <w:spacing w:after="120"/>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Finally, in our age of cyber-threats, people should not </w:t>
      </w:r>
      <w:r w:rsidR="00E65D24">
        <w:rPr>
          <w:rFonts w:ascii="Times New Roman" w:hAnsi="Times New Roman" w:cs="Times New Roman"/>
          <w:sz w:val="24"/>
          <w:szCs w:val="24"/>
        </w:rPr>
        <w:t xml:space="preserve">as a general rule be </w:t>
      </w:r>
      <w:r>
        <w:rPr>
          <w:rFonts w:ascii="Times New Roman" w:hAnsi="Times New Roman" w:cs="Times New Roman"/>
          <w:sz w:val="24"/>
          <w:szCs w:val="24"/>
        </w:rPr>
        <w:t>giv</w:t>
      </w:r>
      <w:r w:rsidR="00E65D24">
        <w:rPr>
          <w:rFonts w:ascii="Times New Roman" w:hAnsi="Times New Roman" w:cs="Times New Roman"/>
          <w:sz w:val="24"/>
          <w:szCs w:val="24"/>
        </w:rPr>
        <w:t>ing</w:t>
      </w:r>
      <w:r>
        <w:rPr>
          <w:rFonts w:ascii="Times New Roman" w:hAnsi="Times New Roman" w:cs="Times New Roman"/>
          <w:sz w:val="24"/>
          <w:szCs w:val="24"/>
        </w:rPr>
        <w:t xml:space="preserve"> </w:t>
      </w:r>
      <w:r w:rsidRPr="00BB28FD">
        <w:rPr>
          <w:rFonts w:ascii="Times New Roman" w:hAnsi="Times New Roman" w:cs="Times New Roman"/>
          <w:i/>
          <w:sz w:val="24"/>
          <w:szCs w:val="24"/>
        </w:rPr>
        <w:t>anyone</w:t>
      </w:r>
      <w:r>
        <w:rPr>
          <w:rFonts w:ascii="Times New Roman" w:hAnsi="Times New Roman" w:cs="Times New Roman"/>
          <w:sz w:val="24"/>
          <w:szCs w:val="24"/>
        </w:rPr>
        <w:t xml:space="preserve"> </w:t>
      </w:r>
      <w:r w:rsidR="00E65D24">
        <w:rPr>
          <w:rFonts w:ascii="Times New Roman" w:hAnsi="Times New Roman" w:cs="Times New Roman"/>
          <w:sz w:val="24"/>
          <w:szCs w:val="24"/>
        </w:rPr>
        <w:t xml:space="preserve">else </w:t>
      </w:r>
      <w:r>
        <w:rPr>
          <w:rFonts w:ascii="Times New Roman" w:hAnsi="Times New Roman" w:cs="Times New Roman"/>
          <w:sz w:val="24"/>
          <w:szCs w:val="24"/>
        </w:rPr>
        <w:t>their usernames and passwords</w:t>
      </w:r>
      <w:r w:rsidR="0094452F">
        <w:rPr>
          <w:rFonts w:ascii="Times New Roman" w:hAnsi="Times New Roman" w:cs="Times New Roman"/>
          <w:sz w:val="24"/>
          <w:szCs w:val="24"/>
        </w:rPr>
        <w:t xml:space="preserve">. </w:t>
      </w:r>
      <w:r w:rsidR="00DA0F40">
        <w:rPr>
          <w:rFonts w:ascii="Times New Roman" w:hAnsi="Times New Roman" w:cs="Times New Roman"/>
          <w:sz w:val="24"/>
          <w:szCs w:val="24"/>
        </w:rPr>
        <w:t>I</w:t>
      </w:r>
      <w:r>
        <w:rPr>
          <w:rFonts w:ascii="Times New Roman" w:hAnsi="Times New Roman" w:cs="Times New Roman"/>
          <w:sz w:val="24"/>
          <w:szCs w:val="24"/>
        </w:rPr>
        <w:t xml:space="preserve">nvestment advisers </w:t>
      </w:r>
      <w:r w:rsidR="00DA0F40">
        <w:rPr>
          <w:rFonts w:ascii="Times New Roman" w:hAnsi="Times New Roman" w:cs="Times New Roman"/>
          <w:sz w:val="24"/>
          <w:szCs w:val="24"/>
        </w:rPr>
        <w:t xml:space="preserve">should not </w:t>
      </w:r>
      <w:r>
        <w:rPr>
          <w:rFonts w:ascii="Times New Roman" w:hAnsi="Times New Roman" w:cs="Times New Roman"/>
          <w:sz w:val="24"/>
          <w:szCs w:val="24"/>
        </w:rPr>
        <w:t xml:space="preserve">encourage </w:t>
      </w:r>
      <w:r w:rsidR="00DA0F40">
        <w:rPr>
          <w:rFonts w:ascii="Times New Roman" w:hAnsi="Times New Roman" w:cs="Times New Roman"/>
          <w:sz w:val="24"/>
          <w:szCs w:val="24"/>
        </w:rPr>
        <w:t xml:space="preserve">clients to </w:t>
      </w:r>
      <w:r w:rsidR="00E65D24">
        <w:rPr>
          <w:rFonts w:ascii="Times New Roman" w:hAnsi="Times New Roman" w:cs="Times New Roman"/>
          <w:sz w:val="24"/>
          <w:szCs w:val="24"/>
        </w:rPr>
        <w:t xml:space="preserve">violate this fundamental </w:t>
      </w:r>
      <w:r>
        <w:rPr>
          <w:rFonts w:ascii="Times New Roman" w:hAnsi="Times New Roman" w:cs="Times New Roman"/>
          <w:sz w:val="24"/>
          <w:szCs w:val="24"/>
        </w:rPr>
        <w:t xml:space="preserve">cybersecurity </w:t>
      </w:r>
      <w:r w:rsidR="00E65D24">
        <w:rPr>
          <w:rFonts w:ascii="Times New Roman" w:hAnsi="Times New Roman" w:cs="Times New Roman"/>
          <w:sz w:val="24"/>
          <w:szCs w:val="24"/>
        </w:rPr>
        <w:t>principle</w:t>
      </w:r>
      <w:r w:rsidR="0094452F">
        <w:rPr>
          <w:rFonts w:ascii="Times New Roman" w:hAnsi="Times New Roman" w:cs="Times New Roman"/>
          <w:sz w:val="24"/>
          <w:szCs w:val="24"/>
        </w:rPr>
        <w:t>.</w:t>
      </w:r>
    </w:p>
    <w:p w:rsidR="008F030A" w:rsidRPr="00D10498" w:rsidRDefault="008F030A" w:rsidP="00911E57">
      <w:pPr>
        <w:pStyle w:val="NoSpacing"/>
        <w:spacing w:after="120"/>
        <w:ind w:left="720"/>
        <w:jc w:val="both"/>
        <w:rPr>
          <w:rFonts w:ascii="Times New Roman" w:hAnsi="Times New Roman" w:cs="Times New Roman"/>
          <w:sz w:val="24"/>
          <w:szCs w:val="24"/>
        </w:rPr>
      </w:pPr>
    </w:p>
    <w:p w:rsidR="00046512" w:rsidRPr="00911E57" w:rsidRDefault="00451A56" w:rsidP="00911E57">
      <w:pPr>
        <w:spacing w:after="12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Q</w:t>
      </w:r>
      <w:r w:rsidR="00DF2583">
        <w:rPr>
          <w:rFonts w:ascii="Times New Roman" w:hAnsi="Times New Roman" w:cs="Times New Roman"/>
          <w:b/>
          <w:sz w:val="24"/>
          <w:szCs w:val="24"/>
        </w:rPr>
        <w:t>5</w:t>
      </w:r>
      <w:r w:rsidR="00046512" w:rsidRPr="000D1F67">
        <w:rPr>
          <w:rFonts w:ascii="Times New Roman" w:hAnsi="Times New Roman" w:cs="Times New Roman"/>
          <w:b/>
          <w:sz w:val="24"/>
          <w:szCs w:val="24"/>
        </w:rPr>
        <w:t>:</w:t>
      </w:r>
      <w:r w:rsidR="00046512" w:rsidRPr="000D1F67">
        <w:rPr>
          <w:rFonts w:ascii="Times New Roman" w:hAnsi="Times New Roman" w:cs="Times New Roman"/>
          <w:b/>
          <w:sz w:val="24"/>
          <w:szCs w:val="24"/>
        </w:rPr>
        <w:tab/>
        <w:t xml:space="preserve">I’m an </w:t>
      </w:r>
      <w:r w:rsidR="00BF4DD4">
        <w:rPr>
          <w:rFonts w:ascii="Times New Roman" w:hAnsi="Times New Roman" w:cs="Times New Roman"/>
          <w:b/>
          <w:sz w:val="24"/>
          <w:szCs w:val="24"/>
        </w:rPr>
        <w:t xml:space="preserve">investment </w:t>
      </w:r>
      <w:r w:rsidR="00046512" w:rsidRPr="000D1F67">
        <w:rPr>
          <w:rFonts w:ascii="Times New Roman" w:hAnsi="Times New Roman" w:cs="Times New Roman"/>
          <w:b/>
          <w:sz w:val="24"/>
          <w:szCs w:val="24"/>
        </w:rPr>
        <w:t xml:space="preserve">adviser </w:t>
      </w:r>
      <w:r w:rsidR="00E65D24">
        <w:rPr>
          <w:rFonts w:ascii="Times New Roman" w:hAnsi="Times New Roman" w:cs="Times New Roman"/>
          <w:b/>
          <w:sz w:val="24"/>
          <w:szCs w:val="24"/>
        </w:rPr>
        <w:t xml:space="preserve">and my clients have authorized me to have </w:t>
      </w:r>
      <w:r w:rsidR="00046512" w:rsidRPr="000D1F67">
        <w:rPr>
          <w:rFonts w:ascii="Times New Roman" w:hAnsi="Times New Roman" w:cs="Times New Roman"/>
          <w:b/>
          <w:sz w:val="24"/>
          <w:szCs w:val="24"/>
        </w:rPr>
        <w:t>read-only</w:t>
      </w:r>
      <w:r w:rsidR="00E65D24">
        <w:rPr>
          <w:rFonts w:ascii="Times New Roman" w:hAnsi="Times New Roman" w:cs="Times New Roman"/>
          <w:b/>
          <w:sz w:val="24"/>
          <w:szCs w:val="24"/>
        </w:rPr>
        <w:t>,</w:t>
      </w:r>
      <w:r w:rsidR="00046512" w:rsidRPr="000D1F67">
        <w:rPr>
          <w:rFonts w:ascii="Times New Roman" w:hAnsi="Times New Roman" w:cs="Times New Roman"/>
          <w:b/>
          <w:sz w:val="24"/>
          <w:szCs w:val="24"/>
        </w:rPr>
        <w:t xml:space="preserve"> third party access to view </w:t>
      </w:r>
      <w:r w:rsidR="00E65D24">
        <w:rPr>
          <w:rFonts w:ascii="Times New Roman" w:hAnsi="Times New Roman" w:cs="Times New Roman"/>
          <w:b/>
          <w:sz w:val="24"/>
          <w:szCs w:val="24"/>
        </w:rPr>
        <w:t xml:space="preserve">their </w:t>
      </w:r>
      <w:r w:rsidR="001A6448" w:rsidRPr="000D1F67">
        <w:rPr>
          <w:rFonts w:ascii="Times New Roman" w:hAnsi="Times New Roman" w:cs="Times New Roman"/>
          <w:b/>
          <w:sz w:val="24"/>
          <w:szCs w:val="24"/>
        </w:rPr>
        <w:t>accounts</w:t>
      </w:r>
      <w:r w:rsidR="0094452F">
        <w:rPr>
          <w:rFonts w:ascii="Times New Roman" w:hAnsi="Times New Roman" w:cs="Times New Roman"/>
          <w:b/>
          <w:sz w:val="24"/>
          <w:szCs w:val="24"/>
        </w:rPr>
        <w:t xml:space="preserve">. </w:t>
      </w:r>
      <w:r w:rsidR="00424440">
        <w:rPr>
          <w:rFonts w:ascii="Times New Roman" w:hAnsi="Times New Roman" w:cs="Times New Roman"/>
          <w:b/>
          <w:sz w:val="24"/>
          <w:szCs w:val="24"/>
        </w:rPr>
        <w:t>Will</w:t>
      </w:r>
      <w:r w:rsidR="00904454" w:rsidRPr="000D1F67">
        <w:rPr>
          <w:rFonts w:ascii="Times New Roman" w:hAnsi="Times New Roman" w:cs="Times New Roman"/>
          <w:b/>
          <w:sz w:val="24"/>
          <w:szCs w:val="24"/>
        </w:rPr>
        <w:t xml:space="preserve"> </w:t>
      </w:r>
      <w:r w:rsidR="001A6448" w:rsidRPr="000D1F67">
        <w:rPr>
          <w:rFonts w:ascii="Times New Roman" w:hAnsi="Times New Roman" w:cs="Times New Roman"/>
          <w:b/>
          <w:sz w:val="24"/>
          <w:szCs w:val="24"/>
        </w:rPr>
        <w:t>the Account Access Model Rule</w:t>
      </w:r>
      <w:r w:rsidR="00046512" w:rsidRPr="000D1F67">
        <w:rPr>
          <w:rFonts w:ascii="Times New Roman" w:hAnsi="Times New Roman" w:cs="Times New Roman"/>
          <w:b/>
          <w:sz w:val="24"/>
          <w:szCs w:val="24"/>
        </w:rPr>
        <w:t xml:space="preserve"> affect </w:t>
      </w:r>
      <w:r w:rsidR="00E65D24">
        <w:rPr>
          <w:rFonts w:ascii="Times New Roman" w:hAnsi="Times New Roman" w:cs="Times New Roman"/>
          <w:b/>
          <w:sz w:val="24"/>
          <w:szCs w:val="24"/>
        </w:rPr>
        <w:t>me</w:t>
      </w:r>
      <w:r w:rsidR="00904454">
        <w:rPr>
          <w:rFonts w:ascii="Times New Roman" w:hAnsi="Times New Roman" w:cs="Times New Roman"/>
          <w:b/>
          <w:sz w:val="24"/>
          <w:szCs w:val="24"/>
        </w:rPr>
        <w:t xml:space="preserve"> </w:t>
      </w:r>
      <w:r w:rsidR="00424440">
        <w:rPr>
          <w:rFonts w:ascii="Times New Roman" w:hAnsi="Times New Roman" w:cs="Times New Roman"/>
          <w:b/>
          <w:sz w:val="24"/>
          <w:szCs w:val="24"/>
        </w:rPr>
        <w:t>if</w:t>
      </w:r>
      <w:r w:rsidR="00904454">
        <w:rPr>
          <w:rFonts w:ascii="Times New Roman" w:hAnsi="Times New Roman" w:cs="Times New Roman"/>
          <w:b/>
          <w:sz w:val="24"/>
          <w:szCs w:val="24"/>
        </w:rPr>
        <w:t xml:space="preserve"> it </w:t>
      </w:r>
      <w:r w:rsidR="00424440">
        <w:rPr>
          <w:rFonts w:ascii="Times New Roman" w:hAnsi="Times New Roman" w:cs="Times New Roman"/>
          <w:b/>
          <w:sz w:val="24"/>
          <w:szCs w:val="24"/>
        </w:rPr>
        <w:t xml:space="preserve">is </w:t>
      </w:r>
      <w:r w:rsidR="00904454">
        <w:rPr>
          <w:rFonts w:ascii="Times New Roman" w:hAnsi="Times New Roman" w:cs="Times New Roman"/>
          <w:b/>
          <w:sz w:val="24"/>
          <w:szCs w:val="24"/>
        </w:rPr>
        <w:t>adopted in the state(s) in which I conduct business</w:t>
      </w:r>
      <w:r w:rsidR="00046512" w:rsidRPr="000D1F67">
        <w:rPr>
          <w:rFonts w:ascii="Times New Roman" w:hAnsi="Times New Roman" w:cs="Times New Roman"/>
          <w:b/>
          <w:sz w:val="24"/>
          <w:szCs w:val="24"/>
        </w:rPr>
        <w:t>?</w:t>
      </w:r>
    </w:p>
    <w:p w:rsidR="00046512" w:rsidRPr="00046512" w:rsidRDefault="00451A56"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w:t>
      </w:r>
      <w:r w:rsidR="00DF2583">
        <w:rPr>
          <w:rFonts w:ascii="Times New Roman" w:hAnsi="Times New Roman" w:cs="Times New Roman"/>
          <w:b/>
          <w:sz w:val="24"/>
          <w:szCs w:val="24"/>
        </w:rPr>
        <w:t>5</w:t>
      </w:r>
      <w:r w:rsidR="00046512">
        <w:rPr>
          <w:rFonts w:ascii="Times New Roman" w:hAnsi="Times New Roman" w:cs="Times New Roman"/>
          <w:b/>
          <w:sz w:val="24"/>
          <w:szCs w:val="24"/>
        </w:rPr>
        <w:t>:</w:t>
      </w:r>
      <w:r w:rsidR="00864EB3">
        <w:rPr>
          <w:rFonts w:ascii="Times New Roman" w:hAnsi="Times New Roman" w:cs="Times New Roman"/>
          <w:sz w:val="24"/>
          <w:szCs w:val="24"/>
        </w:rPr>
        <w:tab/>
      </w:r>
      <w:r w:rsidR="00E65D24">
        <w:rPr>
          <w:rFonts w:ascii="Times New Roman" w:hAnsi="Times New Roman" w:cs="Times New Roman"/>
          <w:sz w:val="24"/>
          <w:szCs w:val="24"/>
        </w:rPr>
        <w:t>No, provided you are using your own unique log-in information</w:t>
      </w:r>
      <w:r w:rsidR="0094452F">
        <w:rPr>
          <w:rFonts w:ascii="Times New Roman" w:hAnsi="Times New Roman" w:cs="Times New Roman"/>
          <w:sz w:val="24"/>
          <w:szCs w:val="24"/>
        </w:rPr>
        <w:t xml:space="preserve">. </w:t>
      </w:r>
      <w:r w:rsidR="00046512">
        <w:rPr>
          <w:rFonts w:ascii="Times New Roman" w:hAnsi="Times New Roman" w:cs="Times New Roman"/>
          <w:sz w:val="24"/>
          <w:szCs w:val="24"/>
        </w:rPr>
        <w:t>Th</w:t>
      </w:r>
      <w:r w:rsidR="00E65D24">
        <w:rPr>
          <w:rFonts w:ascii="Times New Roman" w:hAnsi="Times New Roman" w:cs="Times New Roman"/>
          <w:sz w:val="24"/>
          <w:szCs w:val="24"/>
        </w:rPr>
        <w:t>e</w:t>
      </w:r>
      <w:r w:rsidR="00046512">
        <w:rPr>
          <w:rFonts w:ascii="Times New Roman" w:hAnsi="Times New Roman" w:cs="Times New Roman"/>
          <w:sz w:val="24"/>
          <w:szCs w:val="24"/>
        </w:rPr>
        <w:t xml:space="preserve"> </w:t>
      </w:r>
      <w:r w:rsidR="00E65D24">
        <w:rPr>
          <w:rFonts w:ascii="Times New Roman" w:hAnsi="Times New Roman" w:cs="Times New Roman"/>
          <w:sz w:val="24"/>
          <w:szCs w:val="24"/>
        </w:rPr>
        <w:t xml:space="preserve">Account Access Model Rule </w:t>
      </w:r>
      <w:r w:rsidR="00046512">
        <w:rPr>
          <w:rFonts w:ascii="Times New Roman" w:hAnsi="Times New Roman" w:cs="Times New Roman"/>
          <w:sz w:val="24"/>
          <w:szCs w:val="24"/>
        </w:rPr>
        <w:t xml:space="preserve">is </w:t>
      </w:r>
      <w:r w:rsidR="00E65D24">
        <w:rPr>
          <w:rFonts w:ascii="Times New Roman" w:hAnsi="Times New Roman" w:cs="Times New Roman"/>
          <w:sz w:val="24"/>
          <w:szCs w:val="24"/>
        </w:rPr>
        <w:t xml:space="preserve">targeted at </w:t>
      </w:r>
      <w:r w:rsidR="00FA434E" w:rsidRPr="00651201">
        <w:rPr>
          <w:rFonts w:ascii="Times New Roman" w:hAnsi="Times New Roman"/>
          <w:i/>
          <w:sz w:val="24"/>
        </w:rPr>
        <w:t>how</w:t>
      </w:r>
      <w:r w:rsidR="00FA434E">
        <w:rPr>
          <w:rFonts w:ascii="Times New Roman" w:hAnsi="Times New Roman" w:cs="Times New Roman"/>
          <w:sz w:val="24"/>
          <w:szCs w:val="24"/>
        </w:rPr>
        <w:t xml:space="preserve"> </w:t>
      </w:r>
      <w:r w:rsidR="0094452F">
        <w:rPr>
          <w:rFonts w:ascii="Times New Roman" w:hAnsi="Times New Roman" w:cs="Times New Roman"/>
          <w:sz w:val="24"/>
          <w:szCs w:val="24"/>
        </w:rPr>
        <w:t xml:space="preserve">investment </w:t>
      </w:r>
      <w:r w:rsidR="00E65D24">
        <w:rPr>
          <w:rFonts w:ascii="Times New Roman" w:hAnsi="Times New Roman" w:cs="Times New Roman"/>
          <w:sz w:val="24"/>
          <w:szCs w:val="24"/>
        </w:rPr>
        <w:t xml:space="preserve">advisers access their clients’ online </w:t>
      </w:r>
      <w:r w:rsidR="00FA434E">
        <w:rPr>
          <w:rFonts w:ascii="Times New Roman" w:hAnsi="Times New Roman" w:cs="Times New Roman"/>
          <w:sz w:val="24"/>
          <w:szCs w:val="24"/>
        </w:rPr>
        <w:t>account</w:t>
      </w:r>
      <w:r w:rsidR="00E65D24">
        <w:rPr>
          <w:rFonts w:ascii="Times New Roman" w:hAnsi="Times New Roman" w:cs="Times New Roman"/>
          <w:sz w:val="24"/>
          <w:szCs w:val="24"/>
        </w:rPr>
        <w:t>s,</w:t>
      </w:r>
      <w:r w:rsidR="00FA434E">
        <w:rPr>
          <w:rFonts w:ascii="Times New Roman" w:hAnsi="Times New Roman" w:cs="Times New Roman"/>
          <w:sz w:val="24"/>
          <w:szCs w:val="24"/>
        </w:rPr>
        <w:t xml:space="preserve"> not the </w:t>
      </w:r>
      <w:r w:rsidR="00E65D24">
        <w:rPr>
          <w:rFonts w:ascii="Times New Roman" w:hAnsi="Times New Roman" w:cs="Times New Roman"/>
          <w:sz w:val="24"/>
          <w:szCs w:val="24"/>
        </w:rPr>
        <w:t xml:space="preserve">scope of </w:t>
      </w:r>
      <w:r w:rsidR="00FA434E">
        <w:rPr>
          <w:rFonts w:ascii="Times New Roman" w:hAnsi="Times New Roman" w:cs="Times New Roman"/>
          <w:sz w:val="24"/>
          <w:szCs w:val="24"/>
        </w:rPr>
        <w:t xml:space="preserve">functionality </w:t>
      </w:r>
      <w:r w:rsidR="0094452F">
        <w:rPr>
          <w:rFonts w:ascii="Times New Roman" w:hAnsi="Times New Roman" w:cs="Times New Roman"/>
          <w:sz w:val="24"/>
          <w:szCs w:val="24"/>
        </w:rPr>
        <w:t xml:space="preserve">investment </w:t>
      </w:r>
      <w:r w:rsidR="00E65D24">
        <w:rPr>
          <w:rFonts w:ascii="Times New Roman" w:hAnsi="Times New Roman" w:cs="Times New Roman"/>
          <w:sz w:val="24"/>
          <w:szCs w:val="24"/>
        </w:rPr>
        <w:t>advisers are authorized to have on behalf of their clients</w:t>
      </w:r>
      <w:r w:rsidR="0094452F">
        <w:rPr>
          <w:rFonts w:ascii="Times New Roman" w:hAnsi="Times New Roman" w:cs="Times New Roman"/>
          <w:sz w:val="24"/>
          <w:szCs w:val="24"/>
        </w:rPr>
        <w:t xml:space="preserve">. </w:t>
      </w:r>
      <w:r w:rsidR="00FA434E">
        <w:rPr>
          <w:rFonts w:ascii="Times New Roman" w:hAnsi="Times New Roman" w:cs="Times New Roman"/>
          <w:sz w:val="24"/>
          <w:szCs w:val="24"/>
        </w:rPr>
        <w:t>However, keep in mind that there may be other issues (such as custody</w:t>
      </w:r>
      <w:r w:rsidR="00C367DE">
        <w:rPr>
          <w:rFonts w:ascii="Times New Roman" w:hAnsi="Times New Roman" w:cs="Times New Roman"/>
          <w:sz w:val="24"/>
          <w:szCs w:val="24"/>
        </w:rPr>
        <w:t xml:space="preserve"> and record-keeping, both yours and the custodian’s</w:t>
      </w:r>
      <w:r w:rsidR="00FA434E">
        <w:rPr>
          <w:rFonts w:ascii="Times New Roman" w:hAnsi="Times New Roman" w:cs="Times New Roman"/>
          <w:sz w:val="24"/>
          <w:szCs w:val="24"/>
        </w:rPr>
        <w:t>) even if you have your own unique identifying log-in information</w:t>
      </w:r>
      <w:r w:rsidR="0094452F">
        <w:rPr>
          <w:rFonts w:ascii="Times New Roman" w:hAnsi="Times New Roman" w:cs="Times New Roman"/>
          <w:sz w:val="24"/>
          <w:szCs w:val="24"/>
        </w:rPr>
        <w:t xml:space="preserve">. </w:t>
      </w:r>
    </w:p>
    <w:p w:rsidR="00046512" w:rsidRDefault="00046512" w:rsidP="00911E57">
      <w:pPr>
        <w:spacing w:after="120" w:line="240" w:lineRule="auto"/>
        <w:ind w:left="720" w:hanging="720"/>
        <w:jc w:val="both"/>
        <w:rPr>
          <w:rFonts w:ascii="Times New Roman" w:hAnsi="Times New Roman" w:cs="Times New Roman"/>
          <w:b/>
          <w:sz w:val="24"/>
          <w:szCs w:val="24"/>
        </w:rPr>
      </w:pPr>
    </w:p>
    <w:p w:rsidR="009278C4" w:rsidRPr="00911E57" w:rsidRDefault="00C11747" w:rsidP="00911E57">
      <w:pPr>
        <w:spacing w:after="120" w:line="240" w:lineRule="auto"/>
        <w:ind w:left="720" w:hanging="720"/>
        <w:jc w:val="both"/>
        <w:rPr>
          <w:rFonts w:ascii="Times New Roman" w:hAnsi="Times New Roman" w:cs="Times New Roman"/>
          <w:b/>
          <w:sz w:val="24"/>
          <w:szCs w:val="24"/>
        </w:rPr>
      </w:pPr>
      <w:r w:rsidRPr="000D1F67">
        <w:rPr>
          <w:rFonts w:ascii="Times New Roman" w:hAnsi="Times New Roman" w:cs="Times New Roman"/>
          <w:b/>
          <w:sz w:val="24"/>
          <w:szCs w:val="24"/>
        </w:rPr>
        <w:t>Q</w:t>
      </w:r>
      <w:r w:rsidR="00FA434E">
        <w:rPr>
          <w:rFonts w:ascii="Times New Roman" w:hAnsi="Times New Roman" w:cs="Times New Roman"/>
          <w:b/>
          <w:sz w:val="24"/>
          <w:szCs w:val="24"/>
        </w:rPr>
        <w:t>6</w:t>
      </w:r>
      <w:r w:rsidRPr="000D1F67">
        <w:rPr>
          <w:rFonts w:ascii="Times New Roman" w:hAnsi="Times New Roman" w:cs="Times New Roman"/>
          <w:b/>
          <w:sz w:val="24"/>
          <w:szCs w:val="24"/>
        </w:rPr>
        <w:t>:</w:t>
      </w:r>
      <w:r w:rsidRPr="000D1F67">
        <w:rPr>
          <w:rFonts w:ascii="Times New Roman" w:hAnsi="Times New Roman" w:cs="Times New Roman"/>
          <w:b/>
          <w:sz w:val="24"/>
          <w:szCs w:val="24"/>
        </w:rPr>
        <w:tab/>
      </w:r>
      <w:r w:rsidR="009278C4" w:rsidRPr="000D1F67">
        <w:rPr>
          <w:rFonts w:ascii="Times New Roman" w:hAnsi="Times New Roman" w:cs="Times New Roman"/>
          <w:b/>
          <w:sz w:val="24"/>
          <w:szCs w:val="24"/>
        </w:rPr>
        <w:t xml:space="preserve">Does the Account Access Model Rule prohibit an </w:t>
      </w:r>
      <w:r w:rsidR="00BF4DD4">
        <w:rPr>
          <w:rFonts w:ascii="Times New Roman" w:hAnsi="Times New Roman" w:cs="Times New Roman"/>
          <w:b/>
          <w:sz w:val="24"/>
          <w:szCs w:val="24"/>
        </w:rPr>
        <w:t xml:space="preserve">investment </w:t>
      </w:r>
      <w:r w:rsidR="009278C4" w:rsidRPr="000D1F67">
        <w:rPr>
          <w:rFonts w:ascii="Times New Roman" w:hAnsi="Times New Roman" w:cs="Times New Roman"/>
          <w:b/>
          <w:sz w:val="24"/>
          <w:szCs w:val="24"/>
        </w:rPr>
        <w:t>adviser’s use of data</w:t>
      </w:r>
      <w:r w:rsidR="00FA434E">
        <w:rPr>
          <w:rFonts w:ascii="Times New Roman" w:hAnsi="Times New Roman" w:cs="Times New Roman"/>
          <w:b/>
          <w:sz w:val="24"/>
          <w:szCs w:val="24"/>
        </w:rPr>
        <w:t>/account</w:t>
      </w:r>
      <w:r w:rsidR="009278C4" w:rsidRPr="000D1F67">
        <w:rPr>
          <w:rFonts w:ascii="Times New Roman" w:hAnsi="Times New Roman" w:cs="Times New Roman"/>
          <w:b/>
          <w:sz w:val="24"/>
          <w:szCs w:val="24"/>
        </w:rPr>
        <w:t xml:space="preserve"> aggregation software?</w:t>
      </w:r>
    </w:p>
    <w:p w:rsidR="009278C4" w:rsidRDefault="009278C4"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w:t>
      </w:r>
      <w:r w:rsidR="00FA434E">
        <w:rPr>
          <w:rFonts w:ascii="Times New Roman" w:hAnsi="Times New Roman" w:cs="Times New Roman"/>
          <w:b/>
          <w:sz w:val="24"/>
          <w:szCs w:val="24"/>
        </w:rPr>
        <w:t>6</w:t>
      </w:r>
      <w:r>
        <w:rPr>
          <w:rFonts w:ascii="Times New Roman" w:hAnsi="Times New Roman" w:cs="Times New Roman"/>
          <w:b/>
          <w:sz w:val="24"/>
          <w:szCs w:val="24"/>
        </w:rPr>
        <w:t>:</w:t>
      </w:r>
      <w:r>
        <w:rPr>
          <w:rFonts w:ascii="Times New Roman" w:hAnsi="Times New Roman" w:cs="Times New Roman"/>
          <w:sz w:val="24"/>
          <w:szCs w:val="24"/>
        </w:rPr>
        <w:tab/>
      </w:r>
      <w:r w:rsidR="00FA434E">
        <w:rPr>
          <w:rFonts w:ascii="Times New Roman" w:hAnsi="Times New Roman" w:cs="Times New Roman"/>
          <w:sz w:val="24"/>
          <w:szCs w:val="24"/>
        </w:rPr>
        <w:t xml:space="preserve">It depends on the data/account aggregation </w:t>
      </w:r>
      <w:r w:rsidR="00BB28FD">
        <w:rPr>
          <w:rFonts w:ascii="Times New Roman" w:hAnsi="Times New Roman" w:cs="Times New Roman"/>
          <w:sz w:val="24"/>
          <w:szCs w:val="24"/>
        </w:rPr>
        <w:t>software</w:t>
      </w:r>
      <w:r w:rsidR="00E65D24">
        <w:rPr>
          <w:rFonts w:ascii="Times New Roman" w:hAnsi="Times New Roman" w:cs="Times New Roman"/>
          <w:sz w:val="24"/>
          <w:szCs w:val="24"/>
        </w:rPr>
        <w:t>, as the functionality of this software can differ among vendors</w:t>
      </w:r>
      <w:r w:rsidR="0094452F">
        <w:rPr>
          <w:rFonts w:ascii="Times New Roman" w:hAnsi="Times New Roman" w:cs="Times New Roman"/>
          <w:sz w:val="24"/>
          <w:szCs w:val="24"/>
        </w:rPr>
        <w:t xml:space="preserve">. </w:t>
      </w:r>
      <w:r>
        <w:rPr>
          <w:rFonts w:ascii="Times New Roman" w:hAnsi="Times New Roman" w:cs="Times New Roman"/>
          <w:sz w:val="24"/>
          <w:szCs w:val="24"/>
        </w:rPr>
        <w:t xml:space="preserve">The Account Access Model Rule </w:t>
      </w:r>
      <w:r w:rsidR="00DA0F40">
        <w:rPr>
          <w:rFonts w:ascii="Times New Roman" w:hAnsi="Times New Roman" w:cs="Times New Roman"/>
          <w:sz w:val="24"/>
          <w:szCs w:val="24"/>
        </w:rPr>
        <w:t xml:space="preserve">does not </w:t>
      </w:r>
      <w:r>
        <w:rPr>
          <w:rFonts w:ascii="Times New Roman" w:hAnsi="Times New Roman" w:cs="Times New Roman"/>
          <w:sz w:val="24"/>
          <w:szCs w:val="24"/>
        </w:rPr>
        <w:t>apply to</w:t>
      </w:r>
      <w:r w:rsidR="00424440">
        <w:rPr>
          <w:rFonts w:ascii="Times New Roman" w:hAnsi="Times New Roman" w:cs="Times New Roman"/>
          <w:sz w:val="24"/>
          <w:szCs w:val="24"/>
        </w:rPr>
        <w:t xml:space="preserve"> an</w:t>
      </w:r>
      <w:r>
        <w:rPr>
          <w:rFonts w:ascii="Times New Roman" w:hAnsi="Times New Roman" w:cs="Times New Roman"/>
          <w:sz w:val="24"/>
          <w:szCs w:val="24"/>
        </w:rPr>
        <w:t xml:space="preserve"> </w:t>
      </w:r>
      <w:r w:rsidR="0094452F">
        <w:rPr>
          <w:rFonts w:ascii="Times New Roman" w:hAnsi="Times New Roman" w:cs="Times New Roman"/>
          <w:sz w:val="24"/>
          <w:szCs w:val="24"/>
        </w:rPr>
        <w:t xml:space="preserve">investment </w:t>
      </w:r>
      <w:r w:rsidR="00E65D24">
        <w:rPr>
          <w:rFonts w:ascii="Times New Roman" w:hAnsi="Times New Roman" w:cs="Times New Roman"/>
          <w:sz w:val="24"/>
          <w:szCs w:val="24"/>
        </w:rPr>
        <w:t xml:space="preserve">adviser’s use of </w:t>
      </w:r>
      <w:r>
        <w:rPr>
          <w:rFonts w:ascii="Times New Roman" w:hAnsi="Times New Roman" w:cs="Times New Roman"/>
          <w:sz w:val="24"/>
          <w:szCs w:val="24"/>
        </w:rPr>
        <w:t>data</w:t>
      </w:r>
      <w:r w:rsidR="00FA434E">
        <w:rPr>
          <w:rFonts w:ascii="Times New Roman" w:hAnsi="Times New Roman" w:cs="Times New Roman"/>
          <w:sz w:val="24"/>
          <w:szCs w:val="24"/>
        </w:rPr>
        <w:t>/account</w:t>
      </w:r>
      <w:r>
        <w:rPr>
          <w:rFonts w:ascii="Times New Roman" w:hAnsi="Times New Roman" w:cs="Times New Roman"/>
          <w:sz w:val="24"/>
          <w:szCs w:val="24"/>
        </w:rPr>
        <w:t xml:space="preserve"> aggregation software </w:t>
      </w:r>
      <w:r w:rsidR="00E65D24">
        <w:rPr>
          <w:rFonts w:ascii="Times New Roman" w:hAnsi="Times New Roman" w:cs="Times New Roman"/>
          <w:sz w:val="24"/>
          <w:szCs w:val="24"/>
        </w:rPr>
        <w:t xml:space="preserve">provided: </w:t>
      </w:r>
      <w:r>
        <w:rPr>
          <w:rFonts w:ascii="Times New Roman" w:hAnsi="Times New Roman" w:cs="Times New Roman"/>
          <w:sz w:val="24"/>
          <w:szCs w:val="24"/>
        </w:rPr>
        <w:t>(a)</w:t>
      </w:r>
      <w:r w:rsidR="00B40BBE">
        <w:rPr>
          <w:rFonts w:ascii="Times New Roman" w:hAnsi="Times New Roman" w:cs="Times New Roman"/>
          <w:sz w:val="24"/>
          <w:szCs w:val="24"/>
        </w:rPr>
        <w:t xml:space="preserve"> </w:t>
      </w:r>
      <w:r w:rsidR="0042014E">
        <w:rPr>
          <w:rFonts w:ascii="Times New Roman" w:hAnsi="Times New Roman" w:cs="Times New Roman"/>
          <w:sz w:val="24"/>
          <w:szCs w:val="24"/>
        </w:rPr>
        <w:t xml:space="preserve">the </w:t>
      </w:r>
      <w:r w:rsidR="00BF4DD4">
        <w:rPr>
          <w:rFonts w:ascii="Times New Roman" w:hAnsi="Times New Roman" w:cs="Times New Roman"/>
          <w:sz w:val="24"/>
          <w:szCs w:val="24"/>
        </w:rPr>
        <w:t xml:space="preserve">investment </w:t>
      </w:r>
      <w:r w:rsidR="0042014E">
        <w:rPr>
          <w:rFonts w:ascii="Times New Roman" w:hAnsi="Times New Roman" w:cs="Times New Roman"/>
          <w:sz w:val="24"/>
          <w:szCs w:val="24"/>
        </w:rPr>
        <w:t>adviser does not know</w:t>
      </w:r>
      <w:r w:rsidR="00827479">
        <w:rPr>
          <w:rFonts w:ascii="Times New Roman" w:hAnsi="Times New Roman" w:cs="Times New Roman"/>
          <w:sz w:val="24"/>
          <w:szCs w:val="24"/>
        </w:rPr>
        <w:t>,</w:t>
      </w:r>
      <w:r w:rsidR="0042014E">
        <w:rPr>
          <w:rFonts w:ascii="Times New Roman" w:hAnsi="Times New Roman" w:cs="Times New Roman"/>
          <w:sz w:val="24"/>
          <w:szCs w:val="24"/>
        </w:rPr>
        <w:t xml:space="preserve"> or have access to, the client’s password</w:t>
      </w:r>
      <w:r w:rsidR="00827479">
        <w:rPr>
          <w:rFonts w:ascii="Times New Roman" w:hAnsi="Times New Roman" w:cs="Times New Roman"/>
          <w:sz w:val="24"/>
          <w:szCs w:val="24"/>
        </w:rPr>
        <w:t>(s)</w:t>
      </w:r>
      <w:r w:rsidR="0042014E">
        <w:rPr>
          <w:rFonts w:ascii="Times New Roman" w:hAnsi="Times New Roman" w:cs="Times New Roman"/>
          <w:sz w:val="24"/>
          <w:szCs w:val="24"/>
        </w:rPr>
        <w:t>; (b) there is an agreement between the data aggregation software company and the custodian</w:t>
      </w:r>
      <w:r w:rsidR="00827479">
        <w:rPr>
          <w:rFonts w:ascii="Times New Roman" w:hAnsi="Times New Roman" w:cs="Times New Roman"/>
          <w:sz w:val="24"/>
          <w:szCs w:val="24"/>
        </w:rPr>
        <w:t>(s)</w:t>
      </w:r>
      <w:r w:rsidR="0042014E">
        <w:rPr>
          <w:rFonts w:ascii="Times New Roman" w:hAnsi="Times New Roman" w:cs="Times New Roman"/>
          <w:sz w:val="24"/>
          <w:szCs w:val="24"/>
        </w:rPr>
        <w:t>/online account platform</w:t>
      </w:r>
      <w:r w:rsidR="00827479">
        <w:rPr>
          <w:rFonts w:ascii="Times New Roman" w:hAnsi="Times New Roman" w:cs="Times New Roman"/>
          <w:sz w:val="24"/>
          <w:szCs w:val="24"/>
        </w:rPr>
        <w:t>(s)</w:t>
      </w:r>
      <w:r w:rsidR="0042014E">
        <w:rPr>
          <w:rFonts w:ascii="Times New Roman" w:hAnsi="Times New Roman" w:cs="Times New Roman"/>
          <w:sz w:val="24"/>
          <w:szCs w:val="24"/>
        </w:rPr>
        <w:t xml:space="preserve"> </w:t>
      </w:r>
      <w:r w:rsidR="00E65D24">
        <w:rPr>
          <w:rFonts w:ascii="Times New Roman" w:hAnsi="Times New Roman" w:cs="Times New Roman"/>
          <w:sz w:val="24"/>
          <w:szCs w:val="24"/>
        </w:rPr>
        <w:t xml:space="preserve">to </w:t>
      </w:r>
      <w:r w:rsidR="00827479">
        <w:rPr>
          <w:rFonts w:ascii="Times New Roman" w:hAnsi="Times New Roman" w:cs="Times New Roman"/>
          <w:sz w:val="24"/>
          <w:szCs w:val="24"/>
        </w:rPr>
        <w:t xml:space="preserve">permit </w:t>
      </w:r>
      <w:r w:rsidR="00E65D24">
        <w:rPr>
          <w:rFonts w:ascii="Times New Roman" w:hAnsi="Times New Roman" w:cs="Times New Roman"/>
          <w:sz w:val="24"/>
          <w:szCs w:val="24"/>
        </w:rPr>
        <w:t xml:space="preserve">such </w:t>
      </w:r>
      <w:r w:rsidR="00827479">
        <w:rPr>
          <w:rFonts w:ascii="Times New Roman" w:hAnsi="Times New Roman" w:cs="Times New Roman"/>
          <w:sz w:val="24"/>
          <w:szCs w:val="24"/>
        </w:rPr>
        <w:t xml:space="preserve">back-door access to the client’s account for data-aggregation purposes; and (c) </w:t>
      </w:r>
      <w:r w:rsidR="00E65D24">
        <w:rPr>
          <w:rFonts w:ascii="Times New Roman" w:hAnsi="Times New Roman" w:cs="Times New Roman"/>
          <w:sz w:val="24"/>
          <w:szCs w:val="24"/>
        </w:rPr>
        <w:t xml:space="preserve">access </w:t>
      </w:r>
      <w:r w:rsidR="00827479">
        <w:rPr>
          <w:rFonts w:ascii="Times New Roman" w:hAnsi="Times New Roman" w:cs="Times New Roman"/>
          <w:sz w:val="24"/>
          <w:szCs w:val="24"/>
        </w:rPr>
        <w:t xml:space="preserve">is </w:t>
      </w:r>
      <w:r w:rsidR="00E65D24">
        <w:rPr>
          <w:rFonts w:ascii="Times New Roman" w:hAnsi="Times New Roman" w:cs="Times New Roman"/>
          <w:sz w:val="24"/>
          <w:szCs w:val="24"/>
        </w:rPr>
        <w:t xml:space="preserve">entirely </w:t>
      </w:r>
      <w:r w:rsidR="00827479">
        <w:rPr>
          <w:rFonts w:ascii="Times New Roman" w:hAnsi="Times New Roman" w:cs="Times New Roman"/>
          <w:sz w:val="24"/>
          <w:szCs w:val="24"/>
        </w:rPr>
        <w:t xml:space="preserve">read-only, </w:t>
      </w:r>
      <w:r w:rsidR="00827479" w:rsidRPr="00D96B9A">
        <w:rPr>
          <w:rFonts w:ascii="Times New Roman" w:hAnsi="Times New Roman" w:cs="Times New Roman"/>
          <w:i/>
          <w:sz w:val="24"/>
          <w:szCs w:val="24"/>
          <w:u w:val="single"/>
        </w:rPr>
        <w:t>i.e.,</w:t>
      </w:r>
      <w:r w:rsidR="00827479">
        <w:rPr>
          <w:rFonts w:ascii="Times New Roman" w:hAnsi="Times New Roman" w:cs="Times New Roman"/>
          <w:sz w:val="24"/>
          <w:szCs w:val="24"/>
        </w:rPr>
        <w:t xml:space="preserve"> the </w:t>
      </w:r>
      <w:r w:rsidR="00BF4DD4">
        <w:rPr>
          <w:rFonts w:ascii="Times New Roman" w:hAnsi="Times New Roman" w:cs="Times New Roman"/>
          <w:sz w:val="24"/>
          <w:szCs w:val="24"/>
        </w:rPr>
        <w:t xml:space="preserve">investment </w:t>
      </w:r>
      <w:r w:rsidR="00827479">
        <w:rPr>
          <w:rFonts w:ascii="Times New Roman" w:hAnsi="Times New Roman" w:cs="Times New Roman"/>
          <w:sz w:val="24"/>
          <w:szCs w:val="24"/>
        </w:rPr>
        <w:t>adviser can view information but cannot effectuate changes to the client’s underlying account(s) through the data-aggregator</w:t>
      </w:r>
      <w:r w:rsidR="0094452F">
        <w:rPr>
          <w:rFonts w:ascii="Times New Roman" w:hAnsi="Times New Roman" w:cs="Times New Roman"/>
          <w:sz w:val="24"/>
          <w:szCs w:val="24"/>
        </w:rPr>
        <w:t xml:space="preserve">. </w:t>
      </w:r>
    </w:p>
    <w:p w:rsidR="00296DEB" w:rsidRDefault="00296DEB" w:rsidP="00911E57">
      <w:pPr>
        <w:spacing w:after="120" w:line="240" w:lineRule="auto"/>
        <w:ind w:left="720" w:hanging="720"/>
        <w:jc w:val="both"/>
        <w:rPr>
          <w:rFonts w:ascii="Times New Roman" w:hAnsi="Times New Roman" w:cs="Times New Roman"/>
          <w:sz w:val="24"/>
          <w:szCs w:val="24"/>
        </w:rPr>
      </w:pPr>
    </w:p>
    <w:p w:rsidR="00A057D2" w:rsidRPr="00911E57" w:rsidRDefault="00A057D2" w:rsidP="00911E57">
      <w:pPr>
        <w:spacing w:after="120" w:line="240" w:lineRule="auto"/>
        <w:ind w:left="720" w:hanging="720"/>
        <w:jc w:val="both"/>
        <w:rPr>
          <w:rFonts w:ascii="Times New Roman" w:hAnsi="Times New Roman" w:cs="Times New Roman"/>
          <w:b/>
          <w:sz w:val="24"/>
          <w:szCs w:val="24"/>
        </w:rPr>
      </w:pPr>
      <w:r w:rsidRPr="000D1F67">
        <w:rPr>
          <w:rFonts w:ascii="Times New Roman" w:hAnsi="Times New Roman" w:cs="Times New Roman"/>
          <w:b/>
          <w:sz w:val="24"/>
          <w:szCs w:val="24"/>
        </w:rPr>
        <w:t>Q</w:t>
      </w:r>
      <w:r w:rsidR="00BB28FD">
        <w:rPr>
          <w:rFonts w:ascii="Times New Roman" w:hAnsi="Times New Roman" w:cs="Times New Roman"/>
          <w:b/>
          <w:sz w:val="24"/>
          <w:szCs w:val="24"/>
        </w:rPr>
        <w:t>7</w:t>
      </w:r>
      <w:r w:rsidRPr="000D1F67">
        <w:rPr>
          <w:rFonts w:ascii="Times New Roman" w:hAnsi="Times New Roman" w:cs="Times New Roman"/>
          <w:b/>
          <w:sz w:val="24"/>
          <w:szCs w:val="24"/>
        </w:rPr>
        <w:t>:</w:t>
      </w:r>
      <w:r w:rsidRPr="000D1F67">
        <w:rPr>
          <w:rFonts w:ascii="Times New Roman" w:hAnsi="Times New Roman" w:cs="Times New Roman"/>
          <w:b/>
          <w:sz w:val="24"/>
          <w:szCs w:val="24"/>
        </w:rPr>
        <w:tab/>
        <w:t>Has my jurisdiction adopted the Account Access Model Rule?</w:t>
      </w:r>
    </w:p>
    <w:p w:rsidR="00A057D2" w:rsidRPr="00A057D2" w:rsidRDefault="00A057D2"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w:t>
      </w:r>
      <w:r w:rsidR="00BB28FD">
        <w:rPr>
          <w:rFonts w:ascii="Times New Roman" w:hAnsi="Times New Roman" w:cs="Times New Roman"/>
          <w:b/>
          <w:sz w:val="24"/>
          <w:szCs w:val="24"/>
        </w:rPr>
        <w:t>7</w:t>
      </w:r>
      <w:r>
        <w:rPr>
          <w:rFonts w:ascii="Times New Roman" w:hAnsi="Times New Roman" w:cs="Times New Roman"/>
          <w:b/>
          <w:sz w:val="24"/>
          <w:szCs w:val="24"/>
        </w:rPr>
        <w:t>:</w:t>
      </w:r>
      <w:r>
        <w:rPr>
          <w:rFonts w:ascii="Times New Roman" w:hAnsi="Times New Roman" w:cs="Times New Roman"/>
          <w:sz w:val="24"/>
          <w:szCs w:val="24"/>
        </w:rPr>
        <w:tab/>
        <w:t>Check with your</w:t>
      </w:r>
      <w:r w:rsidR="00651201">
        <w:rPr>
          <w:rFonts w:ascii="Times New Roman" w:hAnsi="Times New Roman" w:cs="Times New Roman"/>
          <w:sz w:val="24"/>
          <w:szCs w:val="24"/>
        </w:rPr>
        <w:t xml:space="preserve"> state</w:t>
      </w:r>
      <w:r>
        <w:rPr>
          <w:rFonts w:ascii="Times New Roman" w:hAnsi="Times New Roman" w:cs="Times New Roman"/>
          <w:sz w:val="24"/>
          <w:szCs w:val="24"/>
        </w:rPr>
        <w:t xml:space="preserve"> </w:t>
      </w:r>
      <w:r w:rsidR="00CF0A38">
        <w:rPr>
          <w:rFonts w:ascii="Times New Roman" w:hAnsi="Times New Roman" w:cs="Times New Roman"/>
          <w:sz w:val="24"/>
          <w:szCs w:val="24"/>
        </w:rPr>
        <w:t xml:space="preserve">securities </w:t>
      </w:r>
      <w:r>
        <w:rPr>
          <w:rFonts w:ascii="Times New Roman" w:hAnsi="Times New Roman" w:cs="Times New Roman"/>
          <w:sz w:val="24"/>
          <w:szCs w:val="24"/>
        </w:rPr>
        <w:t>regulator</w:t>
      </w:r>
      <w:r w:rsidR="00E65D24">
        <w:rPr>
          <w:rFonts w:ascii="Times New Roman" w:hAnsi="Times New Roman" w:cs="Times New Roman"/>
          <w:sz w:val="24"/>
          <w:szCs w:val="24"/>
        </w:rPr>
        <w:t xml:space="preserve"> to determine whether</w:t>
      </w:r>
      <w:r w:rsidR="00CF0A38">
        <w:rPr>
          <w:rFonts w:ascii="Times New Roman" w:hAnsi="Times New Roman" w:cs="Times New Roman"/>
          <w:sz w:val="24"/>
          <w:szCs w:val="24"/>
        </w:rPr>
        <w:t xml:space="preserve"> the Account Access Model Rule has been implemented in your state</w:t>
      </w:r>
      <w:r w:rsidR="0094452F">
        <w:rPr>
          <w:rFonts w:ascii="Times New Roman" w:hAnsi="Times New Roman" w:cs="Times New Roman"/>
          <w:sz w:val="24"/>
          <w:szCs w:val="24"/>
        </w:rPr>
        <w:t xml:space="preserve">. </w:t>
      </w:r>
      <w:r w:rsidR="00CF0A38">
        <w:rPr>
          <w:rFonts w:ascii="Times New Roman" w:hAnsi="Times New Roman" w:cs="Times New Roman"/>
          <w:sz w:val="24"/>
          <w:szCs w:val="24"/>
        </w:rPr>
        <w:t xml:space="preserve">In addition, please be mindful that </w:t>
      </w:r>
      <w:r w:rsidR="00C428C9">
        <w:rPr>
          <w:rFonts w:ascii="Times New Roman" w:hAnsi="Times New Roman" w:cs="Times New Roman"/>
          <w:sz w:val="24"/>
          <w:szCs w:val="24"/>
        </w:rPr>
        <w:t xml:space="preserve">your </w:t>
      </w:r>
      <w:r w:rsidR="00CF0A38">
        <w:rPr>
          <w:rFonts w:ascii="Times New Roman" w:hAnsi="Times New Roman" w:cs="Times New Roman"/>
          <w:sz w:val="24"/>
          <w:szCs w:val="24"/>
        </w:rPr>
        <w:t xml:space="preserve">state securities </w:t>
      </w:r>
      <w:r w:rsidR="00C428C9">
        <w:rPr>
          <w:rFonts w:ascii="Times New Roman" w:hAnsi="Times New Roman" w:cs="Times New Roman"/>
          <w:sz w:val="24"/>
          <w:szCs w:val="24"/>
        </w:rPr>
        <w:t xml:space="preserve">regulator </w:t>
      </w:r>
      <w:r w:rsidR="00C428C9">
        <w:rPr>
          <w:rFonts w:ascii="Times New Roman" w:hAnsi="Times New Roman" w:cs="Times New Roman"/>
          <w:sz w:val="24"/>
          <w:szCs w:val="24"/>
        </w:rPr>
        <w:lastRenderedPageBreak/>
        <w:t xml:space="preserve">may have </w:t>
      </w:r>
      <w:r w:rsidR="00CF0A38">
        <w:rPr>
          <w:rFonts w:ascii="Times New Roman" w:hAnsi="Times New Roman" w:cs="Times New Roman"/>
          <w:sz w:val="24"/>
          <w:szCs w:val="24"/>
        </w:rPr>
        <w:t xml:space="preserve">enacted other </w:t>
      </w:r>
      <w:r w:rsidR="00424440">
        <w:rPr>
          <w:rFonts w:ascii="Times New Roman" w:hAnsi="Times New Roman" w:cs="Times New Roman"/>
          <w:sz w:val="24"/>
          <w:szCs w:val="24"/>
        </w:rPr>
        <w:t>rules</w:t>
      </w:r>
      <w:r w:rsidR="00CF0A38">
        <w:rPr>
          <w:rFonts w:ascii="Times New Roman" w:hAnsi="Times New Roman" w:cs="Times New Roman"/>
          <w:sz w:val="24"/>
          <w:szCs w:val="24"/>
        </w:rPr>
        <w:t xml:space="preserve"> in regard to this (and other) investment advisory </w:t>
      </w:r>
      <w:r w:rsidR="00C428C9">
        <w:rPr>
          <w:rFonts w:ascii="Times New Roman" w:hAnsi="Times New Roman" w:cs="Times New Roman"/>
          <w:sz w:val="24"/>
          <w:szCs w:val="24"/>
        </w:rPr>
        <w:t>practice</w:t>
      </w:r>
      <w:r w:rsidR="00CF0A38">
        <w:rPr>
          <w:rFonts w:ascii="Times New Roman" w:hAnsi="Times New Roman" w:cs="Times New Roman"/>
          <w:sz w:val="24"/>
          <w:szCs w:val="24"/>
        </w:rPr>
        <w:t>s</w:t>
      </w:r>
      <w:r w:rsidR="0094452F">
        <w:rPr>
          <w:rFonts w:ascii="Times New Roman" w:hAnsi="Times New Roman" w:cs="Times New Roman"/>
          <w:sz w:val="24"/>
          <w:szCs w:val="24"/>
        </w:rPr>
        <w:t xml:space="preserve">. </w:t>
      </w:r>
      <w:r w:rsidR="00CF0A38">
        <w:rPr>
          <w:rFonts w:ascii="Times New Roman" w:hAnsi="Times New Roman" w:cs="Times New Roman"/>
          <w:sz w:val="24"/>
          <w:szCs w:val="24"/>
        </w:rPr>
        <w:t>It is therefore a good practice to keep abreast of all regulatory changes affecting your business.</w:t>
      </w:r>
      <w:r w:rsidR="00296DEB">
        <w:rPr>
          <w:rStyle w:val="FootnoteReference"/>
          <w:rFonts w:ascii="Times New Roman" w:hAnsi="Times New Roman" w:cs="Times New Roman"/>
          <w:sz w:val="24"/>
          <w:szCs w:val="24"/>
        </w:rPr>
        <w:footnoteReference w:id="4"/>
      </w:r>
    </w:p>
    <w:p w:rsidR="00A057D2" w:rsidRDefault="00A057D2" w:rsidP="00911E57">
      <w:pPr>
        <w:spacing w:after="120" w:line="240" w:lineRule="auto"/>
        <w:ind w:left="720" w:hanging="720"/>
        <w:jc w:val="both"/>
        <w:rPr>
          <w:rFonts w:ascii="Times New Roman" w:hAnsi="Times New Roman" w:cs="Times New Roman"/>
          <w:b/>
          <w:sz w:val="24"/>
          <w:szCs w:val="24"/>
        </w:rPr>
      </w:pPr>
    </w:p>
    <w:p w:rsidR="00D00A6B" w:rsidRPr="00911E57" w:rsidRDefault="00D00A6B" w:rsidP="00911E57">
      <w:pPr>
        <w:spacing w:after="120" w:line="240" w:lineRule="auto"/>
        <w:ind w:left="720" w:hanging="720"/>
        <w:jc w:val="both"/>
        <w:rPr>
          <w:rFonts w:ascii="Times New Roman" w:hAnsi="Times New Roman" w:cs="Times New Roman"/>
          <w:b/>
          <w:sz w:val="24"/>
          <w:szCs w:val="24"/>
        </w:rPr>
      </w:pPr>
      <w:r w:rsidRPr="000D1F67">
        <w:rPr>
          <w:rFonts w:ascii="Times New Roman" w:hAnsi="Times New Roman" w:cs="Times New Roman"/>
          <w:b/>
          <w:sz w:val="24"/>
          <w:szCs w:val="24"/>
        </w:rPr>
        <w:t>Q</w:t>
      </w:r>
      <w:r w:rsidR="00BB28FD">
        <w:rPr>
          <w:rFonts w:ascii="Times New Roman" w:hAnsi="Times New Roman" w:cs="Times New Roman"/>
          <w:b/>
          <w:sz w:val="24"/>
          <w:szCs w:val="24"/>
        </w:rPr>
        <w:t>8</w:t>
      </w:r>
      <w:r w:rsidRPr="000D1F67">
        <w:rPr>
          <w:rFonts w:ascii="Times New Roman" w:hAnsi="Times New Roman" w:cs="Times New Roman"/>
          <w:b/>
          <w:sz w:val="24"/>
          <w:szCs w:val="24"/>
        </w:rPr>
        <w:t>:</w:t>
      </w:r>
      <w:r w:rsidRPr="000D1F67">
        <w:rPr>
          <w:rFonts w:ascii="Times New Roman" w:hAnsi="Times New Roman" w:cs="Times New Roman"/>
          <w:b/>
          <w:sz w:val="24"/>
          <w:szCs w:val="24"/>
        </w:rPr>
        <w:tab/>
        <w:t>I</w:t>
      </w:r>
      <w:r w:rsidR="008F271F">
        <w:rPr>
          <w:rFonts w:ascii="Times New Roman" w:hAnsi="Times New Roman" w:cs="Times New Roman"/>
          <w:b/>
          <w:sz w:val="24"/>
          <w:szCs w:val="24"/>
        </w:rPr>
        <w:t xml:space="preserve"> am an </w:t>
      </w:r>
      <w:r w:rsidR="00790CD5">
        <w:rPr>
          <w:rFonts w:ascii="Times New Roman" w:hAnsi="Times New Roman" w:cs="Times New Roman"/>
          <w:b/>
          <w:sz w:val="24"/>
          <w:szCs w:val="24"/>
        </w:rPr>
        <w:t xml:space="preserve">investment </w:t>
      </w:r>
      <w:r w:rsidR="008F271F">
        <w:rPr>
          <w:rFonts w:ascii="Times New Roman" w:hAnsi="Times New Roman" w:cs="Times New Roman"/>
          <w:b/>
          <w:sz w:val="24"/>
          <w:szCs w:val="24"/>
        </w:rPr>
        <w:t xml:space="preserve">adviser </w:t>
      </w:r>
      <w:r w:rsidR="00F02DDB">
        <w:rPr>
          <w:rFonts w:ascii="Times New Roman" w:hAnsi="Times New Roman" w:cs="Times New Roman"/>
          <w:b/>
          <w:sz w:val="24"/>
          <w:szCs w:val="24"/>
        </w:rPr>
        <w:t xml:space="preserve">and currently </w:t>
      </w:r>
      <w:r w:rsidR="00F02DDB" w:rsidRPr="00F02DDB">
        <w:rPr>
          <w:rFonts w:ascii="Times New Roman" w:hAnsi="Times New Roman" w:cs="Times New Roman"/>
          <w:b/>
          <w:sz w:val="24"/>
          <w:szCs w:val="24"/>
        </w:rPr>
        <w:t>access</w:t>
      </w:r>
      <w:r w:rsidR="00F02DDB">
        <w:rPr>
          <w:rFonts w:ascii="Times New Roman" w:hAnsi="Times New Roman" w:cs="Times New Roman"/>
          <w:b/>
          <w:sz w:val="24"/>
          <w:szCs w:val="24"/>
        </w:rPr>
        <w:t xml:space="preserve"> at least one </w:t>
      </w:r>
      <w:r w:rsidR="00F02DDB" w:rsidRPr="00F02DDB">
        <w:rPr>
          <w:rFonts w:ascii="Times New Roman" w:hAnsi="Times New Roman" w:cs="Times New Roman"/>
          <w:b/>
          <w:sz w:val="24"/>
          <w:szCs w:val="24"/>
        </w:rPr>
        <w:t>client</w:t>
      </w:r>
      <w:r w:rsidR="00F02DDB">
        <w:rPr>
          <w:rFonts w:ascii="Times New Roman" w:hAnsi="Times New Roman" w:cs="Times New Roman"/>
          <w:b/>
          <w:sz w:val="24"/>
          <w:szCs w:val="24"/>
        </w:rPr>
        <w:t>’s account with the cl</w:t>
      </w:r>
      <w:r w:rsidR="00F02DDB" w:rsidRPr="00F02DDB">
        <w:rPr>
          <w:rFonts w:ascii="Times New Roman" w:hAnsi="Times New Roman" w:cs="Times New Roman"/>
          <w:b/>
          <w:sz w:val="24"/>
          <w:szCs w:val="24"/>
        </w:rPr>
        <w:t>ient’s own unique identifying log-in information</w:t>
      </w:r>
      <w:r w:rsidR="00F02DDB">
        <w:rPr>
          <w:rFonts w:ascii="Times New Roman" w:hAnsi="Times New Roman" w:cs="Times New Roman"/>
          <w:b/>
          <w:sz w:val="24"/>
          <w:szCs w:val="24"/>
        </w:rPr>
        <w:t xml:space="preserve"> (</w:t>
      </w:r>
      <w:r w:rsidR="00F02DDB" w:rsidRPr="00F02DDB">
        <w:rPr>
          <w:rFonts w:ascii="Times New Roman" w:hAnsi="Times New Roman" w:cs="Times New Roman"/>
          <w:b/>
          <w:sz w:val="24"/>
          <w:szCs w:val="24"/>
        </w:rPr>
        <w:t>username and password</w:t>
      </w:r>
      <w:r w:rsidR="00F02DDB">
        <w:rPr>
          <w:rFonts w:ascii="Times New Roman" w:hAnsi="Times New Roman" w:cs="Times New Roman"/>
          <w:b/>
          <w:sz w:val="24"/>
          <w:szCs w:val="24"/>
        </w:rPr>
        <w:t>)</w:t>
      </w:r>
      <w:r w:rsidR="0094452F">
        <w:rPr>
          <w:rFonts w:ascii="Times New Roman" w:hAnsi="Times New Roman" w:cs="Times New Roman"/>
          <w:b/>
          <w:sz w:val="24"/>
          <w:szCs w:val="24"/>
        </w:rPr>
        <w:t xml:space="preserve">. </w:t>
      </w:r>
      <w:r w:rsidRPr="000D1F67">
        <w:rPr>
          <w:rFonts w:ascii="Times New Roman" w:hAnsi="Times New Roman" w:cs="Times New Roman"/>
          <w:b/>
          <w:sz w:val="24"/>
          <w:szCs w:val="24"/>
        </w:rPr>
        <w:t>What should I do</w:t>
      </w:r>
      <w:r w:rsidR="008F271F">
        <w:rPr>
          <w:rFonts w:ascii="Times New Roman" w:hAnsi="Times New Roman" w:cs="Times New Roman"/>
          <w:b/>
          <w:sz w:val="24"/>
          <w:szCs w:val="24"/>
        </w:rPr>
        <w:t xml:space="preserve"> now</w:t>
      </w:r>
      <w:r w:rsidRPr="000D1F67">
        <w:rPr>
          <w:rFonts w:ascii="Times New Roman" w:hAnsi="Times New Roman" w:cs="Times New Roman"/>
          <w:b/>
          <w:sz w:val="24"/>
          <w:szCs w:val="24"/>
        </w:rPr>
        <w:t>?</w:t>
      </w:r>
    </w:p>
    <w:p w:rsidR="000C50A8" w:rsidRDefault="00D00A6B"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w:t>
      </w:r>
      <w:r w:rsidR="00BB28FD">
        <w:rPr>
          <w:rFonts w:ascii="Times New Roman" w:hAnsi="Times New Roman" w:cs="Times New Roman"/>
          <w:b/>
          <w:sz w:val="24"/>
          <w:szCs w:val="24"/>
        </w:rPr>
        <w:t>8</w:t>
      </w:r>
      <w:r>
        <w:rPr>
          <w:rFonts w:ascii="Times New Roman" w:hAnsi="Times New Roman" w:cs="Times New Roman"/>
          <w:b/>
          <w:sz w:val="24"/>
          <w:szCs w:val="24"/>
        </w:rPr>
        <w:t>:</w:t>
      </w:r>
      <w:r>
        <w:rPr>
          <w:rFonts w:ascii="Times New Roman" w:hAnsi="Times New Roman" w:cs="Times New Roman"/>
          <w:sz w:val="24"/>
          <w:szCs w:val="24"/>
        </w:rPr>
        <w:tab/>
      </w:r>
      <w:r w:rsidR="00790CD5">
        <w:rPr>
          <w:rFonts w:ascii="Times New Roman" w:hAnsi="Times New Roman" w:cs="Times New Roman"/>
          <w:sz w:val="24"/>
          <w:szCs w:val="24"/>
        </w:rPr>
        <w:t>First off, t</w:t>
      </w:r>
      <w:r w:rsidR="00074255">
        <w:rPr>
          <w:rFonts w:ascii="Times New Roman" w:hAnsi="Times New Roman" w:cs="Times New Roman"/>
          <w:sz w:val="24"/>
          <w:szCs w:val="24"/>
        </w:rPr>
        <w:t xml:space="preserve">ake steps to ensure you are </w:t>
      </w:r>
      <w:r w:rsidR="00790CD5">
        <w:rPr>
          <w:rFonts w:ascii="Times New Roman" w:hAnsi="Times New Roman" w:cs="Times New Roman"/>
          <w:sz w:val="24"/>
          <w:szCs w:val="24"/>
        </w:rPr>
        <w:t xml:space="preserve">complying </w:t>
      </w:r>
      <w:r w:rsidR="00074255">
        <w:rPr>
          <w:rFonts w:ascii="Times New Roman" w:hAnsi="Times New Roman" w:cs="Times New Roman"/>
          <w:sz w:val="24"/>
          <w:szCs w:val="24"/>
        </w:rPr>
        <w:t xml:space="preserve">with </w:t>
      </w:r>
      <w:r w:rsidR="00F02DDB">
        <w:rPr>
          <w:rFonts w:ascii="Times New Roman" w:hAnsi="Times New Roman" w:cs="Times New Roman"/>
          <w:sz w:val="24"/>
          <w:szCs w:val="24"/>
        </w:rPr>
        <w:t xml:space="preserve">your </w:t>
      </w:r>
      <w:r w:rsidR="00074255">
        <w:rPr>
          <w:rFonts w:ascii="Times New Roman" w:hAnsi="Times New Roman" w:cs="Times New Roman"/>
          <w:sz w:val="24"/>
          <w:szCs w:val="24"/>
        </w:rPr>
        <w:t xml:space="preserve">regulatory </w:t>
      </w:r>
      <w:r w:rsidR="000C50A8">
        <w:rPr>
          <w:rFonts w:ascii="Times New Roman" w:hAnsi="Times New Roman" w:cs="Times New Roman"/>
          <w:sz w:val="24"/>
          <w:szCs w:val="24"/>
        </w:rPr>
        <w:t xml:space="preserve">and other legal </w:t>
      </w:r>
      <w:r w:rsidR="00074255">
        <w:rPr>
          <w:rFonts w:ascii="Times New Roman" w:hAnsi="Times New Roman" w:cs="Times New Roman"/>
          <w:sz w:val="24"/>
          <w:szCs w:val="24"/>
        </w:rPr>
        <w:t>requirements.</w:t>
      </w:r>
      <w:r w:rsidR="00790CD5">
        <w:rPr>
          <w:rFonts w:ascii="Times New Roman" w:hAnsi="Times New Roman" w:cs="Times New Roman"/>
          <w:sz w:val="24"/>
          <w:szCs w:val="24"/>
        </w:rPr>
        <w:t xml:space="preserve"> </w:t>
      </w:r>
      <w:r w:rsidR="000C50A8">
        <w:rPr>
          <w:rFonts w:ascii="Times New Roman" w:hAnsi="Times New Roman" w:cs="Times New Roman"/>
          <w:sz w:val="24"/>
          <w:szCs w:val="24"/>
        </w:rPr>
        <w:t xml:space="preserve">Discuss this issue with your own private legal counsel. </w:t>
      </w:r>
      <w:r w:rsidR="00C428C9" w:rsidRPr="00C428C9">
        <w:rPr>
          <w:rFonts w:ascii="Times New Roman" w:hAnsi="Times New Roman" w:cs="Times New Roman"/>
          <w:sz w:val="24"/>
          <w:szCs w:val="24"/>
        </w:rPr>
        <w:t xml:space="preserve">Contact your regulator(s) directly. </w:t>
      </w:r>
      <w:r w:rsidR="00F02DDB">
        <w:rPr>
          <w:rFonts w:ascii="Times New Roman" w:hAnsi="Times New Roman" w:cs="Times New Roman"/>
          <w:sz w:val="24"/>
          <w:szCs w:val="24"/>
        </w:rPr>
        <w:t>Additionally, c</w:t>
      </w:r>
      <w:r w:rsidR="0066113F">
        <w:rPr>
          <w:rFonts w:ascii="Times New Roman" w:hAnsi="Times New Roman" w:cs="Times New Roman"/>
          <w:sz w:val="24"/>
          <w:szCs w:val="24"/>
        </w:rPr>
        <w:t>ontact</w:t>
      </w:r>
      <w:r>
        <w:rPr>
          <w:rFonts w:ascii="Times New Roman" w:hAnsi="Times New Roman" w:cs="Times New Roman"/>
          <w:sz w:val="24"/>
          <w:szCs w:val="24"/>
        </w:rPr>
        <w:t xml:space="preserve"> </w:t>
      </w:r>
      <w:r w:rsidR="00790CD5">
        <w:rPr>
          <w:rFonts w:ascii="Times New Roman" w:hAnsi="Times New Roman" w:cs="Times New Roman"/>
          <w:sz w:val="24"/>
          <w:szCs w:val="24"/>
        </w:rPr>
        <w:t xml:space="preserve">the </w:t>
      </w:r>
      <w:r w:rsidR="00CF0A38">
        <w:rPr>
          <w:rFonts w:ascii="Times New Roman" w:hAnsi="Times New Roman" w:cs="Times New Roman"/>
          <w:sz w:val="24"/>
          <w:szCs w:val="24"/>
        </w:rPr>
        <w:t xml:space="preserve">respective </w:t>
      </w:r>
      <w:r>
        <w:rPr>
          <w:rFonts w:ascii="Times New Roman" w:hAnsi="Times New Roman" w:cs="Times New Roman"/>
          <w:sz w:val="24"/>
          <w:szCs w:val="24"/>
        </w:rPr>
        <w:t>custodian</w:t>
      </w:r>
      <w:r w:rsidR="00790CD5">
        <w:rPr>
          <w:rFonts w:ascii="Times New Roman" w:hAnsi="Times New Roman" w:cs="Times New Roman"/>
          <w:sz w:val="24"/>
          <w:szCs w:val="24"/>
        </w:rPr>
        <w:t>s</w:t>
      </w:r>
      <w:r>
        <w:rPr>
          <w:rFonts w:ascii="Times New Roman" w:hAnsi="Times New Roman" w:cs="Times New Roman"/>
          <w:sz w:val="24"/>
          <w:szCs w:val="24"/>
        </w:rPr>
        <w:t xml:space="preserve"> </w:t>
      </w:r>
      <w:r w:rsidR="00CF0A38">
        <w:rPr>
          <w:rFonts w:ascii="Times New Roman" w:hAnsi="Times New Roman" w:cs="Times New Roman"/>
          <w:sz w:val="24"/>
          <w:szCs w:val="24"/>
        </w:rPr>
        <w:t xml:space="preserve">or platform providers </w:t>
      </w:r>
      <w:r>
        <w:rPr>
          <w:rFonts w:ascii="Times New Roman" w:hAnsi="Times New Roman" w:cs="Times New Roman"/>
          <w:sz w:val="24"/>
          <w:szCs w:val="24"/>
        </w:rPr>
        <w:t xml:space="preserve">and </w:t>
      </w:r>
      <w:r w:rsidR="00CF0A38">
        <w:rPr>
          <w:rFonts w:ascii="Times New Roman" w:hAnsi="Times New Roman" w:cs="Times New Roman"/>
          <w:sz w:val="24"/>
          <w:szCs w:val="24"/>
        </w:rPr>
        <w:t xml:space="preserve">request </w:t>
      </w:r>
      <w:r w:rsidR="00790CD5">
        <w:rPr>
          <w:rFonts w:ascii="Times New Roman" w:hAnsi="Times New Roman" w:cs="Times New Roman"/>
          <w:sz w:val="24"/>
          <w:szCs w:val="24"/>
        </w:rPr>
        <w:t>they</w:t>
      </w:r>
      <w:r>
        <w:rPr>
          <w:rFonts w:ascii="Times New Roman" w:hAnsi="Times New Roman" w:cs="Times New Roman"/>
          <w:sz w:val="24"/>
          <w:szCs w:val="24"/>
        </w:rPr>
        <w:t xml:space="preserve"> </w:t>
      </w:r>
      <w:r w:rsidR="0066113F">
        <w:rPr>
          <w:rFonts w:ascii="Times New Roman" w:hAnsi="Times New Roman" w:cs="Times New Roman"/>
          <w:sz w:val="24"/>
          <w:szCs w:val="24"/>
        </w:rPr>
        <w:t xml:space="preserve">provide you with </w:t>
      </w:r>
      <w:r w:rsidR="00CF0A38">
        <w:rPr>
          <w:rFonts w:ascii="Times New Roman" w:hAnsi="Times New Roman" w:cs="Times New Roman"/>
          <w:sz w:val="24"/>
          <w:szCs w:val="24"/>
        </w:rPr>
        <w:t xml:space="preserve">your own </w:t>
      </w:r>
      <w:r w:rsidR="00424440">
        <w:rPr>
          <w:rFonts w:ascii="Times New Roman" w:hAnsi="Times New Roman" w:cs="Times New Roman"/>
          <w:sz w:val="24"/>
          <w:szCs w:val="24"/>
        </w:rPr>
        <w:t>unique</w:t>
      </w:r>
      <w:r w:rsidR="000C50A8" w:rsidRPr="000C50A8">
        <w:rPr>
          <w:rFonts w:ascii="Times New Roman" w:hAnsi="Times New Roman" w:cs="Times New Roman"/>
          <w:sz w:val="24"/>
          <w:szCs w:val="24"/>
        </w:rPr>
        <w:t xml:space="preserve"> log-in information</w:t>
      </w:r>
      <w:r w:rsidR="0094452F">
        <w:rPr>
          <w:rFonts w:ascii="Times New Roman" w:hAnsi="Times New Roman" w:cs="Times New Roman"/>
          <w:sz w:val="24"/>
          <w:szCs w:val="24"/>
        </w:rPr>
        <w:t xml:space="preserve">. </w:t>
      </w:r>
      <w:r w:rsidR="00E02C9C">
        <w:rPr>
          <w:rFonts w:ascii="Times New Roman" w:hAnsi="Times New Roman" w:cs="Times New Roman"/>
          <w:sz w:val="24"/>
          <w:szCs w:val="24"/>
        </w:rPr>
        <w:t>I</w:t>
      </w:r>
      <w:r w:rsidR="00CF0A38">
        <w:rPr>
          <w:rFonts w:ascii="Times New Roman" w:hAnsi="Times New Roman" w:cs="Times New Roman"/>
          <w:sz w:val="24"/>
          <w:szCs w:val="24"/>
        </w:rPr>
        <w:t xml:space="preserve">f your </w:t>
      </w:r>
      <w:r w:rsidR="00E02C9C">
        <w:rPr>
          <w:rFonts w:ascii="Times New Roman" w:hAnsi="Times New Roman" w:cs="Times New Roman"/>
          <w:sz w:val="24"/>
          <w:szCs w:val="24"/>
        </w:rPr>
        <w:t>custodian objects or professes inability to do this, consider potential alternative arrangements (such as switching custodians or arranging for direct delivery of client account statements to you)</w:t>
      </w:r>
      <w:r w:rsidR="0094452F">
        <w:rPr>
          <w:rFonts w:ascii="Times New Roman" w:hAnsi="Times New Roman" w:cs="Times New Roman"/>
          <w:sz w:val="24"/>
          <w:szCs w:val="24"/>
        </w:rPr>
        <w:t xml:space="preserve">. </w:t>
      </w:r>
      <w:r w:rsidR="00BB28FD" w:rsidRPr="00BB28FD">
        <w:rPr>
          <w:rFonts w:ascii="Times New Roman" w:hAnsi="Times New Roman" w:cs="Times New Roman"/>
          <w:sz w:val="24"/>
          <w:szCs w:val="24"/>
        </w:rPr>
        <w:t>Again, reach out to your regulator(s) if you encounter any additional issues.</w:t>
      </w:r>
    </w:p>
    <w:p w:rsidR="000C50A8" w:rsidRDefault="000C50A8" w:rsidP="00911E57">
      <w:pPr>
        <w:spacing w:after="120" w:line="240" w:lineRule="auto"/>
        <w:ind w:left="720" w:hanging="720"/>
        <w:jc w:val="both"/>
        <w:rPr>
          <w:rFonts w:ascii="Times New Roman" w:hAnsi="Times New Roman" w:cs="Times New Roman"/>
          <w:sz w:val="24"/>
          <w:szCs w:val="24"/>
        </w:rPr>
      </w:pPr>
    </w:p>
    <w:p w:rsidR="00477375" w:rsidRPr="00911E57" w:rsidRDefault="00BB28FD" w:rsidP="00911E57">
      <w:pPr>
        <w:spacing w:after="12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Q</w:t>
      </w:r>
      <w:r w:rsidR="00296DEB">
        <w:rPr>
          <w:rFonts w:ascii="Times New Roman" w:hAnsi="Times New Roman" w:cs="Times New Roman"/>
          <w:b/>
          <w:sz w:val="24"/>
          <w:szCs w:val="24"/>
        </w:rPr>
        <w:t>9</w:t>
      </w:r>
      <w:r w:rsidR="00477375" w:rsidRPr="000D1F67">
        <w:rPr>
          <w:rFonts w:ascii="Times New Roman" w:hAnsi="Times New Roman" w:cs="Times New Roman"/>
          <w:b/>
          <w:sz w:val="24"/>
          <w:szCs w:val="24"/>
        </w:rPr>
        <w:t>:</w:t>
      </w:r>
      <w:r w:rsidR="00E5714F" w:rsidRPr="000D1F67">
        <w:rPr>
          <w:rFonts w:ascii="Times New Roman" w:hAnsi="Times New Roman" w:cs="Times New Roman"/>
          <w:b/>
          <w:sz w:val="24"/>
          <w:szCs w:val="24"/>
        </w:rPr>
        <w:tab/>
        <w:t xml:space="preserve">Who </w:t>
      </w:r>
      <w:r w:rsidR="00A9497B">
        <w:rPr>
          <w:rFonts w:ascii="Times New Roman" w:hAnsi="Times New Roman" w:cs="Times New Roman"/>
          <w:b/>
          <w:sz w:val="24"/>
          <w:szCs w:val="24"/>
        </w:rPr>
        <w:t>can</w:t>
      </w:r>
      <w:r w:rsidR="00D27831" w:rsidRPr="000D1F67">
        <w:rPr>
          <w:rFonts w:ascii="Times New Roman" w:hAnsi="Times New Roman" w:cs="Times New Roman"/>
          <w:b/>
          <w:sz w:val="24"/>
          <w:szCs w:val="24"/>
        </w:rPr>
        <w:t xml:space="preserve"> I contact if I have</w:t>
      </w:r>
      <w:r w:rsidR="00477375" w:rsidRPr="000D1F67">
        <w:rPr>
          <w:rFonts w:ascii="Times New Roman" w:hAnsi="Times New Roman" w:cs="Times New Roman"/>
          <w:b/>
          <w:sz w:val="24"/>
          <w:szCs w:val="24"/>
        </w:rPr>
        <w:t xml:space="preserve"> questions</w:t>
      </w:r>
      <w:r w:rsidR="00D27831" w:rsidRPr="000D1F67">
        <w:rPr>
          <w:rFonts w:ascii="Times New Roman" w:hAnsi="Times New Roman" w:cs="Times New Roman"/>
          <w:b/>
          <w:sz w:val="24"/>
          <w:szCs w:val="24"/>
        </w:rPr>
        <w:t xml:space="preserve"> about the Account Access Model Rule</w:t>
      </w:r>
      <w:r w:rsidR="00477375" w:rsidRPr="000D1F67">
        <w:rPr>
          <w:rFonts w:ascii="Times New Roman" w:hAnsi="Times New Roman" w:cs="Times New Roman"/>
          <w:b/>
          <w:sz w:val="24"/>
          <w:szCs w:val="24"/>
        </w:rPr>
        <w:t>?</w:t>
      </w:r>
    </w:p>
    <w:p w:rsidR="00477375" w:rsidRDefault="00477375" w:rsidP="00911E57">
      <w:pPr>
        <w:spacing w:after="12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A</w:t>
      </w:r>
      <w:r w:rsidR="00296DEB">
        <w:rPr>
          <w:rFonts w:ascii="Times New Roman" w:hAnsi="Times New Roman" w:cs="Times New Roman"/>
          <w:b/>
          <w:sz w:val="24"/>
          <w:szCs w:val="24"/>
        </w:rPr>
        <w:t>9</w:t>
      </w:r>
      <w:r>
        <w:rPr>
          <w:rFonts w:ascii="Times New Roman" w:hAnsi="Times New Roman" w:cs="Times New Roman"/>
          <w:b/>
          <w:sz w:val="24"/>
          <w:szCs w:val="24"/>
        </w:rPr>
        <w:t>:</w:t>
      </w:r>
      <w:r>
        <w:rPr>
          <w:rFonts w:ascii="Times New Roman" w:hAnsi="Times New Roman" w:cs="Times New Roman"/>
          <w:sz w:val="24"/>
          <w:szCs w:val="24"/>
        </w:rPr>
        <w:tab/>
      </w:r>
      <w:r w:rsidR="00E53941">
        <w:rPr>
          <w:rFonts w:ascii="Times New Roman" w:hAnsi="Times New Roman" w:cs="Times New Roman"/>
          <w:sz w:val="24"/>
          <w:szCs w:val="24"/>
        </w:rPr>
        <w:t xml:space="preserve">Please contact </w:t>
      </w:r>
      <w:r w:rsidR="008F030A">
        <w:rPr>
          <w:rFonts w:ascii="Times New Roman" w:hAnsi="Times New Roman" w:cs="Times New Roman"/>
          <w:sz w:val="24"/>
          <w:szCs w:val="24"/>
        </w:rPr>
        <w:t xml:space="preserve">the NASAA Corporate Office’s Legal Department, at 202-737-0900. </w:t>
      </w:r>
    </w:p>
    <w:p w:rsidR="00C428C9" w:rsidRDefault="00C428C9" w:rsidP="00911E57">
      <w:pPr>
        <w:spacing w:after="120" w:line="240" w:lineRule="auto"/>
        <w:ind w:left="720" w:hanging="720"/>
        <w:jc w:val="both"/>
        <w:rPr>
          <w:rFonts w:ascii="Times New Roman" w:hAnsi="Times New Roman" w:cs="Times New Roman"/>
          <w:sz w:val="24"/>
          <w:szCs w:val="24"/>
        </w:rPr>
      </w:pPr>
    </w:p>
    <w:p w:rsidR="00C428C9" w:rsidRDefault="00C428C9" w:rsidP="008F030A">
      <w:pPr>
        <w:spacing w:after="0" w:line="240" w:lineRule="auto"/>
        <w:ind w:left="720" w:hanging="720"/>
        <w:jc w:val="both"/>
        <w:rPr>
          <w:rFonts w:ascii="Times New Roman" w:hAnsi="Times New Roman" w:cs="Times New Roman"/>
          <w:sz w:val="24"/>
          <w:szCs w:val="24"/>
        </w:rPr>
      </w:pPr>
    </w:p>
    <w:p w:rsidR="00C428C9" w:rsidRPr="00D165BE" w:rsidRDefault="00C428C9" w:rsidP="008F030A">
      <w:pPr>
        <w:spacing w:after="0" w:line="240" w:lineRule="auto"/>
        <w:ind w:left="720" w:hanging="720"/>
        <w:jc w:val="both"/>
        <w:rPr>
          <w:rFonts w:ascii="Times New Roman" w:hAnsi="Times New Roman" w:cs="Times New Roman"/>
          <w:sz w:val="24"/>
          <w:szCs w:val="24"/>
        </w:rPr>
      </w:pPr>
      <w:r w:rsidRPr="00D165BE">
        <w:rPr>
          <w:rFonts w:ascii="Times New Roman" w:hAnsi="Times New Roman" w:cs="Times New Roman"/>
          <w:sz w:val="24"/>
          <w:szCs w:val="24"/>
        </w:rPr>
        <w:t xml:space="preserve">Q&amp;A Publication Date: </w:t>
      </w:r>
      <w:r w:rsidR="003A5F51" w:rsidRPr="00D165BE">
        <w:rPr>
          <w:rFonts w:ascii="Times New Roman" w:hAnsi="Times New Roman" w:cs="Times New Roman"/>
          <w:sz w:val="24"/>
          <w:szCs w:val="24"/>
        </w:rPr>
        <w:t xml:space="preserve">December </w:t>
      </w:r>
      <w:r w:rsidR="00D165BE" w:rsidRPr="00D165BE">
        <w:rPr>
          <w:rFonts w:ascii="Times New Roman" w:hAnsi="Times New Roman" w:cs="Times New Roman"/>
          <w:sz w:val="24"/>
          <w:szCs w:val="24"/>
        </w:rPr>
        <w:t>1</w:t>
      </w:r>
      <w:r w:rsidRPr="00D165BE">
        <w:rPr>
          <w:rFonts w:ascii="Times New Roman" w:hAnsi="Times New Roman" w:cs="Times New Roman"/>
          <w:sz w:val="24"/>
          <w:szCs w:val="24"/>
        </w:rPr>
        <w:t>, 2017</w:t>
      </w:r>
    </w:p>
    <w:sectPr w:rsidR="00C428C9" w:rsidRPr="00D165B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4D" w:rsidRDefault="002B1A4D" w:rsidP="00916B25">
      <w:pPr>
        <w:spacing w:after="0" w:line="240" w:lineRule="auto"/>
      </w:pPr>
      <w:r>
        <w:separator/>
      </w:r>
    </w:p>
  </w:endnote>
  <w:endnote w:type="continuationSeparator" w:id="0">
    <w:p w:rsidR="002B1A4D" w:rsidRDefault="002B1A4D" w:rsidP="00916B25">
      <w:pPr>
        <w:spacing w:after="0" w:line="240" w:lineRule="auto"/>
      </w:pPr>
      <w:r>
        <w:continuationSeparator/>
      </w:r>
    </w:p>
  </w:endnote>
  <w:endnote w:type="continuationNotice" w:id="1">
    <w:p w:rsidR="002B1A4D" w:rsidRDefault="002B1A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A38" w:rsidRPr="00916B25" w:rsidRDefault="00CF0A38">
    <w:pPr>
      <w:pStyle w:val="Footer"/>
      <w:rPr>
        <w:rFonts w:ascii="Times New Roman" w:hAnsi="Times New Roman" w:cs="Times New Roman"/>
        <w:b/>
        <w:sz w:val="24"/>
        <w:szCs w:val="24"/>
      </w:rPr>
    </w:pPr>
    <w:r w:rsidRPr="00916B25">
      <w:rPr>
        <w:rFonts w:ascii="Times New Roman" w:hAnsi="Times New Roman" w:cs="Times New Roman"/>
        <w:b/>
        <w:sz w:val="24"/>
        <w:szCs w:val="24"/>
      </w:rPr>
      <w:t xml:space="preserve">Page </w:t>
    </w:r>
    <w:r w:rsidRPr="00916B25">
      <w:rPr>
        <w:rFonts w:ascii="Times New Roman" w:hAnsi="Times New Roman" w:cs="Times New Roman"/>
        <w:b/>
        <w:sz w:val="24"/>
        <w:szCs w:val="24"/>
      </w:rPr>
      <w:fldChar w:fldCharType="begin"/>
    </w:r>
    <w:r w:rsidRPr="00916B25">
      <w:rPr>
        <w:rFonts w:ascii="Times New Roman" w:hAnsi="Times New Roman" w:cs="Times New Roman"/>
        <w:b/>
        <w:sz w:val="24"/>
        <w:szCs w:val="24"/>
      </w:rPr>
      <w:instrText xml:space="preserve"> PAGE   \* MERGEFORMAT </w:instrText>
    </w:r>
    <w:r w:rsidRPr="00916B25">
      <w:rPr>
        <w:rFonts w:ascii="Times New Roman" w:hAnsi="Times New Roman" w:cs="Times New Roman"/>
        <w:b/>
        <w:sz w:val="24"/>
        <w:szCs w:val="24"/>
      </w:rPr>
      <w:fldChar w:fldCharType="separate"/>
    </w:r>
    <w:r w:rsidR="00EE03E7">
      <w:rPr>
        <w:rFonts w:ascii="Times New Roman" w:hAnsi="Times New Roman" w:cs="Times New Roman"/>
        <w:b/>
        <w:noProof/>
        <w:sz w:val="24"/>
        <w:szCs w:val="24"/>
      </w:rPr>
      <w:t>3</w:t>
    </w:r>
    <w:r w:rsidRPr="00916B25">
      <w:rPr>
        <w:rFonts w:ascii="Times New Roman" w:hAnsi="Times New Roman" w:cs="Times New Roman"/>
        <w:b/>
        <w:noProof/>
        <w:sz w:val="24"/>
        <w:szCs w:val="24"/>
      </w:rPr>
      <w:fldChar w:fldCharType="end"/>
    </w:r>
    <w:r w:rsidRPr="00916B25">
      <w:rPr>
        <w:rFonts w:ascii="Times New Roman" w:hAnsi="Times New Roman" w:cs="Times New Roman"/>
        <w:b/>
        <w:noProof/>
        <w:sz w:val="24"/>
        <w:szCs w:val="24"/>
      </w:rPr>
      <w:tab/>
    </w:r>
    <w:r w:rsidRPr="00916B25">
      <w:rPr>
        <w:rFonts w:ascii="Times New Roman" w:hAnsi="Times New Roman" w:cs="Times New Roman"/>
        <w:b/>
        <w:noProof/>
        <w:sz w:val="24"/>
        <w:szCs w:val="24"/>
      </w:rPr>
      <w:tab/>
      <w:t>Account Access Model Rule Q&amp;A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4D" w:rsidRDefault="002B1A4D" w:rsidP="00916B25">
      <w:pPr>
        <w:spacing w:after="0" w:line="240" w:lineRule="auto"/>
      </w:pPr>
      <w:r>
        <w:separator/>
      </w:r>
    </w:p>
  </w:footnote>
  <w:footnote w:type="continuationSeparator" w:id="0">
    <w:p w:rsidR="002B1A4D" w:rsidRDefault="002B1A4D" w:rsidP="00916B25">
      <w:pPr>
        <w:spacing w:after="0" w:line="240" w:lineRule="auto"/>
      </w:pPr>
      <w:r>
        <w:continuationSeparator/>
      </w:r>
    </w:p>
  </w:footnote>
  <w:footnote w:type="continuationNotice" w:id="1">
    <w:p w:rsidR="002B1A4D" w:rsidRDefault="002B1A4D">
      <w:pPr>
        <w:spacing w:after="0" w:line="240" w:lineRule="auto"/>
      </w:pPr>
    </w:p>
  </w:footnote>
  <w:footnote w:id="2">
    <w:p w:rsidR="008159F1" w:rsidRPr="00296DEB" w:rsidRDefault="00296DEB" w:rsidP="00296DEB">
      <w:pPr>
        <w:pStyle w:val="FootnoteText"/>
        <w:spacing w:after="120"/>
        <w:rPr>
          <w:rFonts w:ascii="Times New Roman" w:hAnsi="Times New Roman" w:cs="Times New Roman"/>
        </w:rPr>
      </w:pPr>
      <w:r w:rsidRPr="00296DEB">
        <w:rPr>
          <w:rStyle w:val="FootnoteReference"/>
          <w:rFonts w:ascii="Times New Roman" w:hAnsi="Times New Roman" w:cs="Times New Roman"/>
        </w:rPr>
        <w:footnoteRef/>
      </w:r>
      <w:r w:rsidRPr="00296DEB">
        <w:rPr>
          <w:rFonts w:ascii="Times New Roman" w:hAnsi="Times New Roman" w:cs="Times New Roman"/>
        </w:rPr>
        <w:t xml:space="preserve"> Available at:</w:t>
      </w:r>
      <w:r w:rsidR="008159F1">
        <w:rPr>
          <w:rFonts w:ascii="Times New Roman" w:hAnsi="Times New Roman" w:cs="Times New Roman"/>
        </w:rPr>
        <w:t xml:space="preserve"> </w:t>
      </w:r>
      <w:hyperlink r:id="rId1" w:history="1">
        <w:r w:rsidR="008159F1" w:rsidRPr="00727AB9">
          <w:rPr>
            <w:rStyle w:val="Hyperlink"/>
            <w:rFonts w:ascii="Times New Roman" w:hAnsi="Times New Roman" w:cs="Times New Roman"/>
          </w:rPr>
          <w:t>http://nasaa.cdn.s3.amazonaws.com/wp-content/uploads/2011/07/1956-Unethical-Practices-Rule-</w:t>
        </w:r>
        <w:r w:rsidR="00EE03E7">
          <w:rPr>
            <w:rStyle w:val="Hyperlink"/>
            <w:rFonts w:ascii="Times New Roman" w:hAnsi="Times New Roman" w:cs="Times New Roman"/>
          </w:rPr>
          <w:t xml:space="preserve">   </w:t>
        </w:r>
        <w:r w:rsidR="00EE03E7">
          <w:rPr>
            <w:rStyle w:val="Hyperlink"/>
            <w:rFonts w:ascii="Times New Roman" w:hAnsi="Times New Roman" w:cs="Times New Roman"/>
          </w:rPr>
          <w:br/>
        </w:r>
        <w:bookmarkStart w:id="0" w:name="_GoBack"/>
        <w:bookmarkEnd w:id="0"/>
        <w:r w:rsidR="008159F1" w:rsidRPr="00727AB9">
          <w:rPr>
            <w:rStyle w:val="Hyperlink"/>
            <w:rFonts w:ascii="Times New Roman" w:hAnsi="Times New Roman" w:cs="Times New Roman"/>
          </w:rPr>
          <w:t>Amended.pdf</w:t>
        </w:r>
      </w:hyperlink>
      <w:r w:rsidR="008159F1">
        <w:rPr>
          <w:rFonts w:ascii="Times New Roman" w:hAnsi="Times New Roman" w:cs="Times New Roman"/>
        </w:rPr>
        <w:t>.</w:t>
      </w:r>
    </w:p>
  </w:footnote>
  <w:footnote w:id="3">
    <w:p w:rsidR="00296DEB" w:rsidRPr="00296DEB" w:rsidRDefault="00296DEB" w:rsidP="00296DEB">
      <w:pPr>
        <w:pStyle w:val="FootnoteText"/>
        <w:spacing w:after="120"/>
        <w:rPr>
          <w:rFonts w:ascii="Times New Roman" w:hAnsi="Times New Roman" w:cs="Times New Roman"/>
        </w:rPr>
      </w:pPr>
      <w:r w:rsidRPr="00296DEB">
        <w:rPr>
          <w:rStyle w:val="FootnoteReference"/>
          <w:rFonts w:ascii="Times New Roman" w:hAnsi="Times New Roman" w:cs="Times New Roman"/>
        </w:rPr>
        <w:footnoteRef/>
      </w:r>
      <w:r w:rsidRPr="00296DEB">
        <w:rPr>
          <w:rFonts w:ascii="Times New Roman" w:hAnsi="Times New Roman" w:cs="Times New Roman"/>
        </w:rPr>
        <w:t xml:space="preserve"> Available at:</w:t>
      </w:r>
      <w:r w:rsidRPr="00296DEB">
        <w:rPr>
          <w:rFonts w:ascii="Times New Roman" w:hAnsi="Times New Roman" w:cs="Times New Roman"/>
          <w:i/>
        </w:rPr>
        <w:t xml:space="preserve"> </w:t>
      </w:r>
      <w:hyperlink r:id="rId2" w:history="1">
        <w:r w:rsidRPr="00296DEB">
          <w:rPr>
            <w:rStyle w:val="Hyperlink"/>
            <w:rFonts w:ascii="Times New Roman" w:hAnsi="Times New Roman" w:cs="Times New Roman"/>
          </w:rPr>
          <w:t>http://www.nasaa.org/wp-content/uploads/2011/07/IA-Model-Rule-Custody.pdf</w:t>
        </w:r>
      </w:hyperlink>
      <w:r w:rsidRPr="00296DEB">
        <w:rPr>
          <w:rFonts w:ascii="Times New Roman" w:hAnsi="Times New Roman" w:cs="Times New Roman"/>
          <w:i/>
        </w:rPr>
        <w:t xml:space="preserve">. </w:t>
      </w:r>
    </w:p>
  </w:footnote>
  <w:footnote w:id="4">
    <w:p w:rsidR="00296DEB" w:rsidRPr="00296DEB" w:rsidRDefault="00296DEB" w:rsidP="00296DEB">
      <w:pPr>
        <w:pStyle w:val="FootnoteText"/>
        <w:spacing w:after="120"/>
        <w:rPr>
          <w:rFonts w:ascii="Times New Roman" w:hAnsi="Times New Roman" w:cs="Times New Roman"/>
        </w:rPr>
      </w:pPr>
      <w:r w:rsidRPr="00296DEB">
        <w:rPr>
          <w:rStyle w:val="FootnoteReference"/>
          <w:rFonts w:ascii="Times New Roman" w:hAnsi="Times New Roman" w:cs="Times New Roman"/>
        </w:rPr>
        <w:footnoteRef/>
      </w:r>
      <w:r w:rsidRPr="00296DEB">
        <w:rPr>
          <w:rFonts w:ascii="Times New Roman" w:hAnsi="Times New Roman" w:cs="Times New Roman"/>
        </w:rPr>
        <w:t xml:space="preserve"> Contact information for NASAA members is available at: </w:t>
      </w:r>
      <w:hyperlink r:id="rId3" w:history="1">
        <w:r w:rsidRPr="00296DEB">
          <w:rPr>
            <w:rStyle w:val="Hyperlink"/>
            <w:rFonts w:ascii="Times New Roman" w:hAnsi="Times New Roman" w:cs="Times New Roman"/>
          </w:rPr>
          <w:t>http://www.nasaa.org/about-us/contact-us/contact-your-regulator/</w:t>
        </w:r>
      </w:hyperlink>
      <w:r w:rsidRPr="00296DEB">
        <w:rPr>
          <w:rStyle w:val="Hyperlink"/>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70" w:rsidRDefault="004E5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6E"/>
    <w:rsid w:val="000246F4"/>
    <w:rsid w:val="00027376"/>
    <w:rsid w:val="00046512"/>
    <w:rsid w:val="0005186E"/>
    <w:rsid w:val="00066620"/>
    <w:rsid w:val="00074255"/>
    <w:rsid w:val="0009303E"/>
    <w:rsid w:val="000C2597"/>
    <w:rsid w:val="000C4907"/>
    <w:rsid w:val="000C50A8"/>
    <w:rsid w:val="000D1F67"/>
    <w:rsid w:val="001102E7"/>
    <w:rsid w:val="00123ADD"/>
    <w:rsid w:val="00176321"/>
    <w:rsid w:val="001A0600"/>
    <w:rsid w:val="001A6448"/>
    <w:rsid w:val="001F7A74"/>
    <w:rsid w:val="0020579A"/>
    <w:rsid w:val="00296DEB"/>
    <w:rsid w:val="002A08D6"/>
    <w:rsid w:val="002A73D1"/>
    <w:rsid w:val="002B1A4D"/>
    <w:rsid w:val="002D1CE0"/>
    <w:rsid w:val="00300605"/>
    <w:rsid w:val="003201CD"/>
    <w:rsid w:val="003A5F51"/>
    <w:rsid w:val="003B5D99"/>
    <w:rsid w:val="003C627E"/>
    <w:rsid w:val="0041474E"/>
    <w:rsid w:val="0042014E"/>
    <w:rsid w:val="0042054E"/>
    <w:rsid w:val="00424440"/>
    <w:rsid w:val="00443B3A"/>
    <w:rsid w:val="00451A56"/>
    <w:rsid w:val="00477375"/>
    <w:rsid w:val="004A795F"/>
    <w:rsid w:val="004C2D7C"/>
    <w:rsid w:val="004E5770"/>
    <w:rsid w:val="00526AE6"/>
    <w:rsid w:val="005462E2"/>
    <w:rsid w:val="005559E6"/>
    <w:rsid w:val="00574ECE"/>
    <w:rsid w:val="00582679"/>
    <w:rsid w:val="005B4190"/>
    <w:rsid w:val="005B4C55"/>
    <w:rsid w:val="005C54D4"/>
    <w:rsid w:val="005D6CD5"/>
    <w:rsid w:val="005F4A9B"/>
    <w:rsid w:val="00612F87"/>
    <w:rsid w:val="006254C3"/>
    <w:rsid w:val="006408E8"/>
    <w:rsid w:val="00651201"/>
    <w:rsid w:val="0066113F"/>
    <w:rsid w:val="00663D73"/>
    <w:rsid w:val="006645F2"/>
    <w:rsid w:val="00694128"/>
    <w:rsid w:val="006A41A9"/>
    <w:rsid w:val="006A7575"/>
    <w:rsid w:val="007103B3"/>
    <w:rsid w:val="007522A9"/>
    <w:rsid w:val="0075366E"/>
    <w:rsid w:val="00790CD5"/>
    <w:rsid w:val="007A334C"/>
    <w:rsid w:val="007A4162"/>
    <w:rsid w:val="007E4F5E"/>
    <w:rsid w:val="007F2B7B"/>
    <w:rsid w:val="008159F1"/>
    <w:rsid w:val="00822F62"/>
    <w:rsid w:val="00827479"/>
    <w:rsid w:val="00864EB3"/>
    <w:rsid w:val="008A7858"/>
    <w:rsid w:val="008B014B"/>
    <w:rsid w:val="008E37ED"/>
    <w:rsid w:val="008F030A"/>
    <w:rsid w:val="008F271F"/>
    <w:rsid w:val="00904454"/>
    <w:rsid w:val="00911382"/>
    <w:rsid w:val="00911E57"/>
    <w:rsid w:val="00916B25"/>
    <w:rsid w:val="00925465"/>
    <w:rsid w:val="009278C4"/>
    <w:rsid w:val="0094452F"/>
    <w:rsid w:val="00966371"/>
    <w:rsid w:val="00992CCA"/>
    <w:rsid w:val="009969D3"/>
    <w:rsid w:val="009D7BDC"/>
    <w:rsid w:val="00A057D2"/>
    <w:rsid w:val="00A632FF"/>
    <w:rsid w:val="00A9497B"/>
    <w:rsid w:val="00B40BBE"/>
    <w:rsid w:val="00B457BB"/>
    <w:rsid w:val="00B8065D"/>
    <w:rsid w:val="00B87394"/>
    <w:rsid w:val="00B925F4"/>
    <w:rsid w:val="00BA2C3D"/>
    <w:rsid w:val="00BA5B0F"/>
    <w:rsid w:val="00BB2028"/>
    <w:rsid w:val="00BB28FD"/>
    <w:rsid w:val="00BF4DD4"/>
    <w:rsid w:val="00C11747"/>
    <w:rsid w:val="00C3061A"/>
    <w:rsid w:val="00C31274"/>
    <w:rsid w:val="00C367DE"/>
    <w:rsid w:val="00C428C9"/>
    <w:rsid w:val="00C52387"/>
    <w:rsid w:val="00C95C55"/>
    <w:rsid w:val="00C9792C"/>
    <w:rsid w:val="00CC424E"/>
    <w:rsid w:val="00CF0A38"/>
    <w:rsid w:val="00D00A6B"/>
    <w:rsid w:val="00D165BE"/>
    <w:rsid w:val="00D2257F"/>
    <w:rsid w:val="00D2503C"/>
    <w:rsid w:val="00D26BBC"/>
    <w:rsid w:val="00D27831"/>
    <w:rsid w:val="00D41F61"/>
    <w:rsid w:val="00D45BE2"/>
    <w:rsid w:val="00D755BC"/>
    <w:rsid w:val="00D96B9A"/>
    <w:rsid w:val="00DA0F40"/>
    <w:rsid w:val="00DC0529"/>
    <w:rsid w:val="00DE5D9B"/>
    <w:rsid w:val="00DF2583"/>
    <w:rsid w:val="00E02C9C"/>
    <w:rsid w:val="00E10836"/>
    <w:rsid w:val="00E157D8"/>
    <w:rsid w:val="00E450E3"/>
    <w:rsid w:val="00E53941"/>
    <w:rsid w:val="00E5714F"/>
    <w:rsid w:val="00E65D24"/>
    <w:rsid w:val="00E970B9"/>
    <w:rsid w:val="00ED77B5"/>
    <w:rsid w:val="00EE03E7"/>
    <w:rsid w:val="00EF0D56"/>
    <w:rsid w:val="00F02DDB"/>
    <w:rsid w:val="00F20C02"/>
    <w:rsid w:val="00F20D6C"/>
    <w:rsid w:val="00F57057"/>
    <w:rsid w:val="00F64086"/>
    <w:rsid w:val="00F74B88"/>
    <w:rsid w:val="00F7504B"/>
    <w:rsid w:val="00FA1AA6"/>
    <w:rsid w:val="00FA434E"/>
    <w:rsid w:val="00FE24A9"/>
    <w:rsid w:val="00F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5D98280-6F68-458B-89D7-51E241F9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B0F"/>
    <w:rPr>
      <w:color w:val="0563C1" w:themeColor="hyperlink"/>
      <w:u w:val="single"/>
    </w:rPr>
  </w:style>
  <w:style w:type="paragraph" w:styleId="Header">
    <w:name w:val="header"/>
    <w:basedOn w:val="Normal"/>
    <w:link w:val="HeaderChar"/>
    <w:uiPriority w:val="99"/>
    <w:unhideWhenUsed/>
    <w:rsid w:val="00916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25"/>
  </w:style>
  <w:style w:type="paragraph" w:styleId="Footer">
    <w:name w:val="footer"/>
    <w:basedOn w:val="Normal"/>
    <w:link w:val="FooterChar"/>
    <w:uiPriority w:val="99"/>
    <w:unhideWhenUsed/>
    <w:rsid w:val="00916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25"/>
  </w:style>
  <w:style w:type="paragraph" w:styleId="BalloonText">
    <w:name w:val="Balloon Text"/>
    <w:basedOn w:val="Normal"/>
    <w:link w:val="BalloonTextChar"/>
    <w:uiPriority w:val="99"/>
    <w:semiHidden/>
    <w:unhideWhenUsed/>
    <w:rsid w:val="00916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B25"/>
    <w:rPr>
      <w:rFonts w:ascii="Segoe UI" w:hAnsi="Segoe UI" w:cs="Segoe UI"/>
      <w:sz w:val="18"/>
      <w:szCs w:val="18"/>
    </w:rPr>
  </w:style>
  <w:style w:type="paragraph" w:styleId="NoSpacing">
    <w:name w:val="No Spacing"/>
    <w:qFormat/>
    <w:rsid w:val="00C52387"/>
    <w:pPr>
      <w:spacing w:after="0" w:line="240" w:lineRule="auto"/>
    </w:pPr>
    <w:rPr>
      <w:rFonts w:eastAsiaTheme="minorEastAsia"/>
    </w:rPr>
  </w:style>
  <w:style w:type="character" w:styleId="CommentReference">
    <w:name w:val="annotation reference"/>
    <w:basedOn w:val="DefaultParagraphFont"/>
    <w:uiPriority w:val="99"/>
    <w:semiHidden/>
    <w:unhideWhenUsed/>
    <w:rsid w:val="00C428C9"/>
    <w:rPr>
      <w:sz w:val="16"/>
      <w:szCs w:val="16"/>
    </w:rPr>
  </w:style>
  <w:style w:type="paragraph" w:styleId="CommentText">
    <w:name w:val="annotation text"/>
    <w:basedOn w:val="Normal"/>
    <w:link w:val="CommentTextChar"/>
    <w:uiPriority w:val="99"/>
    <w:semiHidden/>
    <w:unhideWhenUsed/>
    <w:rsid w:val="00C428C9"/>
    <w:pPr>
      <w:spacing w:line="240" w:lineRule="auto"/>
    </w:pPr>
    <w:rPr>
      <w:sz w:val="20"/>
      <w:szCs w:val="20"/>
    </w:rPr>
  </w:style>
  <w:style w:type="character" w:customStyle="1" w:styleId="CommentTextChar">
    <w:name w:val="Comment Text Char"/>
    <w:basedOn w:val="DefaultParagraphFont"/>
    <w:link w:val="CommentText"/>
    <w:uiPriority w:val="99"/>
    <w:semiHidden/>
    <w:rsid w:val="00C428C9"/>
    <w:rPr>
      <w:sz w:val="20"/>
      <w:szCs w:val="20"/>
    </w:rPr>
  </w:style>
  <w:style w:type="paragraph" w:styleId="CommentSubject">
    <w:name w:val="annotation subject"/>
    <w:basedOn w:val="CommentText"/>
    <w:next w:val="CommentText"/>
    <w:link w:val="CommentSubjectChar"/>
    <w:uiPriority w:val="99"/>
    <w:semiHidden/>
    <w:unhideWhenUsed/>
    <w:rsid w:val="00C428C9"/>
    <w:rPr>
      <w:b/>
      <w:bCs/>
    </w:rPr>
  </w:style>
  <w:style w:type="character" w:customStyle="1" w:styleId="CommentSubjectChar">
    <w:name w:val="Comment Subject Char"/>
    <w:basedOn w:val="CommentTextChar"/>
    <w:link w:val="CommentSubject"/>
    <w:uiPriority w:val="99"/>
    <w:semiHidden/>
    <w:rsid w:val="00C428C9"/>
    <w:rPr>
      <w:b/>
      <w:bCs/>
      <w:sz w:val="20"/>
      <w:szCs w:val="20"/>
    </w:rPr>
  </w:style>
  <w:style w:type="paragraph" w:customStyle="1" w:styleId="Default">
    <w:name w:val="Default"/>
    <w:rsid w:val="00D96B9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296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DEB"/>
    <w:rPr>
      <w:sz w:val="20"/>
      <w:szCs w:val="20"/>
    </w:rPr>
  </w:style>
  <w:style w:type="character" w:styleId="FootnoteReference">
    <w:name w:val="footnote reference"/>
    <w:basedOn w:val="DefaultParagraphFont"/>
    <w:uiPriority w:val="99"/>
    <w:semiHidden/>
    <w:unhideWhenUsed/>
    <w:rsid w:val="00296DEB"/>
    <w:rPr>
      <w:vertAlign w:val="superscript"/>
    </w:rPr>
  </w:style>
  <w:style w:type="character" w:customStyle="1" w:styleId="UnresolvedMention1">
    <w:name w:val="Unresolved Mention1"/>
    <w:basedOn w:val="DefaultParagraphFont"/>
    <w:uiPriority w:val="99"/>
    <w:semiHidden/>
    <w:unhideWhenUsed/>
    <w:rsid w:val="00296DEB"/>
    <w:rPr>
      <w:color w:val="808080"/>
      <w:shd w:val="clear" w:color="auto" w:fill="E6E6E6"/>
    </w:rPr>
  </w:style>
  <w:style w:type="paragraph" w:styleId="Revision">
    <w:name w:val="Revision"/>
    <w:hidden/>
    <w:uiPriority w:val="99"/>
    <w:semiHidden/>
    <w:rsid w:val="00944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asaa.org/about-us/contact-us/contact-your-regulator/" TargetMode="External"/><Relationship Id="rId2" Type="http://schemas.openxmlformats.org/officeDocument/2006/relationships/hyperlink" Target="http://www.nasaa.org/wp-content/uploads/2011/07/IA-Model-Rule-Custody.pdf" TargetMode="External"/><Relationship Id="rId1" Type="http://schemas.openxmlformats.org/officeDocument/2006/relationships/hyperlink" Target="http://nasaa.cdn.s3.amazonaws.com/wp-content/uploads/2011/07/1956-Unethical-Practices-Rule-Ame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6567</Characters>
  <Application>Microsoft Office Word</Application>
  <DocSecurity>0</DocSecurity>
  <Lines>126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Brey, Stephen (LARA)</dc:creator>
  <cp:lastModifiedBy>Bob Webster</cp:lastModifiedBy>
  <cp:revision>3</cp:revision>
  <cp:lastPrinted>2017-12-01T18:56:00Z</cp:lastPrinted>
  <dcterms:created xsi:type="dcterms:W3CDTF">2018-04-25T13:51:00Z</dcterms:created>
  <dcterms:modified xsi:type="dcterms:W3CDTF">2018-04-25T13:52:00Z</dcterms:modified>
</cp:coreProperties>
</file>