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4960" w:type="pct"/>
        <w:tblLook w:val="04A0" w:firstRow="1" w:lastRow="0" w:firstColumn="1" w:lastColumn="0" w:noHBand="0" w:noVBand="1"/>
      </w:tblPr>
      <w:tblGrid>
        <w:gridCol w:w="1736"/>
        <w:gridCol w:w="1853"/>
        <w:gridCol w:w="1773"/>
        <w:gridCol w:w="1416"/>
        <w:gridCol w:w="1719"/>
        <w:gridCol w:w="2752"/>
        <w:gridCol w:w="3026"/>
      </w:tblGrid>
      <w:tr w:rsidR="004B0436" w:rsidRPr="00F82081" w14:paraId="1D1D453E" w14:textId="68100AAA" w:rsidTr="008E174C">
        <w:trPr>
          <w:trHeight w:val="640"/>
          <w:tblHeader/>
        </w:trPr>
        <w:tc>
          <w:tcPr>
            <w:tcW w:w="608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B87319" w14:textId="11EAFFFD" w:rsidR="00F95DE7" w:rsidRPr="00406837" w:rsidRDefault="006974BE" w:rsidP="008E174C">
            <w:pPr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Jurisdiction</w:t>
            </w:r>
          </w:p>
        </w:tc>
        <w:tc>
          <w:tcPr>
            <w:tcW w:w="649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2818F2" w14:textId="77777777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Bill #</w:t>
            </w:r>
          </w:p>
        </w:tc>
        <w:tc>
          <w:tcPr>
            <w:tcW w:w="621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51D5C0" w14:textId="27E13864" w:rsidR="00F95DE7" w:rsidRPr="00406837" w:rsidRDefault="008E174C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Federal Exemption</w:t>
            </w:r>
          </w:p>
        </w:tc>
        <w:tc>
          <w:tcPr>
            <w:tcW w:w="496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E3DE68" w14:textId="24BFFE8E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2011-12 Actions</w:t>
            </w:r>
          </w:p>
        </w:tc>
        <w:tc>
          <w:tcPr>
            <w:tcW w:w="602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C47845" w14:textId="77777777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2013 Actions</w:t>
            </w:r>
          </w:p>
        </w:tc>
        <w:tc>
          <w:tcPr>
            <w:tcW w:w="964" w:type="pct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C2B817" w14:textId="16F46C21" w:rsidR="00F95DE7" w:rsidRPr="00406837" w:rsidRDefault="00F95DE7" w:rsidP="008E174C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>2014 Actions</w:t>
            </w:r>
          </w:p>
        </w:tc>
        <w:tc>
          <w:tcPr>
            <w:tcW w:w="1060" w:type="pct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E128079" w14:textId="77777777" w:rsidR="00F95DE7" w:rsidRDefault="00F95DE7" w:rsidP="008E174C">
            <w:pPr>
              <w:pStyle w:val="NoSpacing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6BF7DC2F" w14:textId="77777777" w:rsidR="00F95DE7" w:rsidRDefault="00F95DE7" w:rsidP="008E174C">
            <w:pPr>
              <w:pStyle w:val="NoSpacing"/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2015</w:t>
            </w:r>
            <w:r w:rsidRPr="00406837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 Actions</w:t>
            </w:r>
          </w:p>
          <w:p w14:paraId="4A761524" w14:textId="57EAF64D" w:rsidR="00F95DE7" w:rsidRPr="00F95DE7" w:rsidRDefault="00F95DE7" w:rsidP="008E174C">
            <w:pPr>
              <w:pStyle w:val="NoSpacing"/>
              <w:jc w:val="center"/>
            </w:pPr>
          </w:p>
        </w:tc>
      </w:tr>
      <w:tr w:rsidR="004B0436" w:rsidRPr="00B83CB2" w14:paraId="3A16ED21" w14:textId="2F15E9CF" w:rsidTr="008E174C">
        <w:trPr>
          <w:trHeight w:val="28"/>
        </w:trPr>
        <w:tc>
          <w:tcPr>
            <w:tcW w:w="608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F60ACF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094BEA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Alabama</w:t>
            </w:r>
          </w:p>
          <w:p w14:paraId="07B22A00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49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107109" w14:textId="4ED3B55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SB 44/Act 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No. 2014-376</w:t>
            </w:r>
          </w:p>
        </w:tc>
        <w:tc>
          <w:tcPr>
            <w:tcW w:w="621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CD353E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807699" w14:textId="5BC60E0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5294B6" w14:textId="38F06DB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Borders>
              <w:top w:val="single" w:sz="18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1FEEBF" w14:textId="2ABBBA28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signed into law and became effective immediately on April 8.  </w:t>
            </w:r>
          </w:p>
        </w:tc>
        <w:tc>
          <w:tcPr>
            <w:tcW w:w="1060" w:type="pct"/>
            <w:tcBorders>
              <w:top w:val="single" w:sz="18" w:space="0" w:color="auto"/>
            </w:tcBorders>
          </w:tcPr>
          <w:p w14:paraId="073CE023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6B77AF8" w14:textId="526EFF16" w:rsidR="00F95DE7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D1265C" w:rsidRPr="00B83CB2" w14:paraId="0D6DB5A8" w14:textId="77777777" w:rsidTr="00437F95">
        <w:trPr>
          <w:trHeight w:val="91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9C202D" w14:textId="44DEB7E9" w:rsidR="00D1265C" w:rsidRPr="00B83CB2" w:rsidRDefault="00D1265C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Alaska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8B2BF9" w14:textId="7B491EA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2015 – 2016 legislative session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22DBB1" w14:textId="1C1A0341" w:rsidR="00D1265C" w:rsidRPr="00B83CB2" w:rsidRDefault="00D1265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52EA92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FDB1A4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94A8CF" w14:textId="77777777" w:rsidR="00D1265C" w:rsidRPr="00B83CB2" w:rsidRDefault="00D1265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60" w:type="pct"/>
          </w:tcPr>
          <w:p w14:paraId="411CEAEF" w14:textId="4493CE3A" w:rsidR="00D1265C" w:rsidRPr="00B83CB2" w:rsidRDefault="00D1265C" w:rsidP="008E174C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 be included in 2016 legislative session.</w:t>
            </w:r>
          </w:p>
        </w:tc>
      </w:tr>
      <w:tr w:rsidR="00E4044F" w:rsidRPr="00B83CB2" w14:paraId="66C954D1" w14:textId="77777777" w:rsidTr="008E174C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A806AE" w14:textId="54C7CF3C" w:rsidR="00E4044F" w:rsidRPr="00B83CB2" w:rsidRDefault="00E4044F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Arizona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1507CC" w14:textId="1235F4BB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2591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>/Chapter 185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D8D4A2" w14:textId="478D3215" w:rsidR="00E4044F" w:rsidRPr="00B83CB2" w:rsidRDefault="00E4044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62152F" w14:textId="30C9DE56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D366BF" w14:textId="4B635C7D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19697B" w14:textId="3DDFF9AF" w:rsidR="00E4044F" w:rsidRPr="00B83CB2" w:rsidRDefault="00E4044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EF06115" w14:textId="5DDCA247" w:rsidR="00E4044F" w:rsidRPr="00B83CB2" w:rsidRDefault="0088110E" w:rsidP="00437F9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was signed 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>into law on April 1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 and will become 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effective on </w:t>
            </w:r>
            <w:r w:rsidR="002A0AFD" w:rsidRPr="00B83CB2">
              <w:rPr>
                <w:rFonts w:ascii="Arial" w:hAnsi="Arial" w:cs="Arial"/>
                <w:sz w:val="21"/>
                <w:szCs w:val="21"/>
              </w:rPr>
              <w:t>July 3, 2015</w:t>
            </w:r>
            <w:r w:rsidR="00114E9D" w:rsidRPr="00B83CB2">
              <w:rPr>
                <w:rFonts w:ascii="Arial" w:hAnsi="Arial" w:cs="Arial"/>
                <w:sz w:val="21"/>
                <w:szCs w:val="21"/>
              </w:rPr>
              <w:t xml:space="preserve">.  </w:t>
            </w:r>
          </w:p>
        </w:tc>
      </w:tr>
      <w:tr w:rsidR="006C17D9" w:rsidRPr="00B83CB2" w14:paraId="24233967" w14:textId="77777777" w:rsidTr="008E174C">
        <w:trPr>
          <w:trHeight w:val="82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5CA98F" w14:textId="765DD75E" w:rsidR="006C17D9" w:rsidRPr="00B83CB2" w:rsidRDefault="006C17D9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California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E1C4C4" w14:textId="091C1EC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AB 722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4669AC" w14:textId="64BEDF3A" w:rsidR="009F4D7B" w:rsidRPr="00B83CB2" w:rsidRDefault="006C17D9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50B67E" w14:textId="27603B04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75AC6F" w14:textId="31C4CD17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64DBB1" w14:textId="65FCAD84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  <w:vAlign w:val="center"/>
          </w:tcPr>
          <w:p w14:paraId="5F4CE612" w14:textId="67F1D6B5" w:rsidR="006C17D9" w:rsidRPr="00F807CB" w:rsidRDefault="005D552E" w:rsidP="00E02149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6C17D9" w:rsidRPr="00B83CB2">
              <w:rPr>
                <w:rFonts w:ascii="Arial" w:hAnsi="Arial" w:cs="Arial"/>
                <w:sz w:val="21"/>
                <w:szCs w:val="21"/>
              </w:rPr>
              <w:t xml:space="preserve"> was introduced on February 25.  </w:t>
            </w:r>
            <w:r w:rsidR="00E02149">
              <w:rPr>
                <w:rFonts w:ascii="Arial" w:hAnsi="Arial" w:cs="Arial"/>
                <w:sz w:val="21"/>
                <w:szCs w:val="21"/>
              </w:rPr>
              <w:t>As of May 28, it’s in committee and held under submission.</w:t>
            </w:r>
            <w:r w:rsidR="00F807C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807CB">
              <w:rPr>
                <w:rFonts w:ascii="Arial" w:hAnsi="Arial" w:cs="Arial"/>
                <w:i/>
                <w:sz w:val="21"/>
                <w:szCs w:val="21"/>
              </w:rPr>
              <w:t>Legislature adjourns Sept. 11.</w:t>
            </w:r>
          </w:p>
        </w:tc>
      </w:tr>
      <w:tr w:rsidR="006C17D9" w:rsidRPr="00B83CB2" w14:paraId="0069ADD9" w14:textId="77777777" w:rsidTr="008E174C">
        <w:trPr>
          <w:trHeight w:val="79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484938" w14:textId="713F0697" w:rsidR="006C17D9" w:rsidRPr="00B83CB2" w:rsidRDefault="006C17D9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Colorado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2DCC06" w14:textId="19ECC7DE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1246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F8E47D" w14:textId="6B515B36" w:rsidR="00697085" w:rsidRPr="00B83CB2" w:rsidRDefault="006C17D9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624EDF" w14:textId="29C4D0F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78BB73" w14:textId="7E913CB6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0BBD6C2" w14:textId="24D32009" w:rsidR="006C17D9" w:rsidRPr="00B83CB2" w:rsidRDefault="006C17D9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12AC238" w14:textId="2C815F23" w:rsidR="00395917" w:rsidRPr="00B83CB2" w:rsidRDefault="005D552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6C17D9" w:rsidRPr="00B83CB2">
              <w:rPr>
                <w:rFonts w:ascii="Arial" w:hAnsi="Arial" w:cs="Arial"/>
                <w:sz w:val="21"/>
                <w:szCs w:val="21"/>
              </w:rPr>
              <w:t xml:space="preserve"> was 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 xml:space="preserve">signed into law on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>April 13</w:t>
            </w:r>
            <w:r w:rsidR="005E6D94" w:rsidRPr="00B83CB2">
              <w:rPr>
                <w:rFonts w:ascii="Arial" w:hAnsi="Arial" w:cs="Arial"/>
                <w:sz w:val="21"/>
                <w:szCs w:val="21"/>
              </w:rPr>
              <w:t xml:space="preserve"> and will become effective on August 5</w:t>
            </w:r>
            <w:r w:rsidR="006F14B2" w:rsidRPr="00B83CB2">
              <w:rPr>
                <w:rFonts w:ascii="Arial" w:hAnsi="Arial" w:cs="Arial"/>
                <w:sz w:val="21"/>
                <w:szCs w:val="21"/>
              </w:rPr>
              <w:t>, 2015</w:t>
            </w:r>
            <w:r w:rsidR="009F4D7B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4B0436" w:rsidRPr="00B83CB2" w14:paraId="7FC8FC1B" w14:textId="0C41A4AE" w:rsidTr="008E174C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0E00C6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Connecticut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EC5537" w14:textId="707FF90E" w:rsidR="00F95DE7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5131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8DF48D" w14:textId="6624CD68" w:rsidR="00F95DE7" w:rsidRPr="00B83CB2" w:rsidRDefault="00B94FCB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Requires a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stud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 xml:space="preserve">y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of </w:t>
            </w:r>
            <w:r w:rsidR="0002749F" w:rsidRPr="00B83CB2">
              <w:rPr>
                <w:rFonts w:ascii="Arial" w:hAnsi="Arial" w:cs="Arial"/>
                <w:sz w:val="21"/>
                <w:szCs w:val="21"/>
              </w:rPr>
              <w:t>crowdfunding in other states.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EB8956" w14:textId="2B61F084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005FFD" w14:textId="325696C5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6F4C25" w14:textId="40386AAE" w:rsidR="00F95DE7" w:rsidRPr="00B83CB2" w:rsidRDefault="0002749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4D57621B" w14:textId="43B853CB" w:rsidR="00F95DE7" w:rsidRPr="00B83CB2" w:rsidRDefault="0002749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introduced on January 9 and </w:t>
            </w:r>
            <w:r w:rsidR="003932F4" w:rsidRPr="00B83CB2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0776F2" w:rsidRPr="00B83CB2">
              <w:rPr>
                <w:rFonts w:ascii="Arial" w:hAnsi="Arial" w:cs="Arial"/>
                <w:sz w:val="21"/>
                <w:szCs w:val="21"/>
              </w:rPr>
              <w:t xml:space="preserve">hearing </w:t>
            </w:r>
            <w:r w:rsidR="001216AB" w:rsidRPr="00B83CB2">
              <w:rPr>
                <w:rFonts w:ascii="Arial" w:hAnsi="Arial" w:cs="Arial"/>
                <w:sz w:val="21"/>
                <w:szCs w:val="21"/>
              </w:rPr>
              <w:t xml:space="preserve">was </w:t>
            </w:r>
            <w:r w:rsidR="00D517A1" w:rsidRPr="00B83CB2">
              <w:rPr>
                <w:rFonts w:ascii="Arial" w:hAnsi="Arial" w:cs="Arial"/>
                <w:sz w:val="21"/>
                <w:szCs w:val="21"/>
              </w:rPr>
              <w:t>held on February 19</w:t>
            </w:r>
            <w:r w:rsidR="000776F2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5B237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B237E" w:rsidRPr="005B237E">
              <w:rPr>
                <w:rFonts w:ascii="Arial" w:hAnsi="Arial" w:cs="Arial"/>
                <w:i/>
                <w:sz w:val="21"/>
                <w:szCs w:val="21"/>
              </w:rPr>
              <w:t>Legislature a</w:t>
            </w:r>
            <w:r w:rsidR="007F7CDA" w:rsidRPr="005B237E">
              <w:rPr>
                <w:rFonts w:ascii="Arial" w:hAnsi="Arial" w:cs="Arial"/>
                <w:i/>
                <w:sz w:val="21"/>
                <w:szCs w:val="21"/>
              </w:rPr>
              <w:t>djourns June 3.</w:t>
            </w:r>
          </w:p>
        </w:tc>
      </w:tr>
      <w:tr w:rsidR="004B0436" w:rsidRPr="00B83CB2" w14:paraId="57C6C4A4" w14:textId="2C5B76CF" w:rsidTr="00A30A9A"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5F4615" w14:textId="7F72A935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District of Columbia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07472C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“District of Columbia-Only Securities Offerings Exemption”</w:t>
            </w:r>
          </w:p>
          <w:p w14:paraId="241065D4" w14:textId="15518C0E" w:rsidR="009F4D7B" w:rsidRPr="00B83CB2" w:rsidRDefault="0051776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(Sec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250, Ch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 xml:space="preserve">. 2, </w:t>
            </w:r>
            <w:r w:rsidRPr="00B83CB2">
              <w:rPr>
                <w:rFonts w:ascii="Arial" w:hAnsi="Arial" w:cs="Arial"/>
                <w:sz w:val="21"/>
                <w:szCs w:val="21"/>
              </w:rPr>
              <w:t>Title 26-B)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1F3375" w14:textId="44A35615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05E73E" w14:textId="1C730D5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852A42" w14:textId="04D4AEFC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B32608" w14:textId="1CEF41ED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</w:t>
            </w:r>
            <w:r w:rsidR="005D552E" w:rsidRPr="00B83CB2">
              <w:rPr>
                <w:rFonts w:ascii="Arial" w:hAnsi="Arial" w:cs="Arial"/>
                <w:sz w:val="21"/>
                <w:szCs w:val="21"/>
              </w:rPr>
              <w:t xml:space="preserve">rule was issued on August 8,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adopted as final on September 29 and took effect on October 24. </w:t>
            </w:r>
          </w:p>
        </w:tc>
        <w:tc>
          <w:tcPr>
            <w:tcW w:w="1060" w:type="pct"/>
            <w:vAlign w:val="center"/>
          </w:tcPr>
          <w:p w14:paraId="5F708445" w14:textId="77777777" w:rsidR="009F4D7B" w:rsidRPr="00B83CB2" w:rsidRDefault="009F4D7B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713C11E" w14:textId="77777777" w:rsidR="00934545" w:rsidRPr="00B83CB2" w:rsidRDefault="00934545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BE9A43D" w14:textId="1543505F" w:rsidR="0046213A" w:rsidRPr="00B83CB2" w:rsidRDefault="0046213A" w:rsidP="00A30A9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4B0436" w:rsidRPr="00B83CB2" w14:paraId="57DE6205" w14:textId="5D4E851C" w:rsidTr="008E174C">
        <w:trPr>
          <w:trHeight w:val="97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7CA1C0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562C0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Florida</w:t>
            </w:r>
          </w:p>
          <w:p w14:paraId="68E3C3E2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0F4C51" w14:textId="63166229" w:rsidR="00F95DE7" w:rsidRPr="00B83CB2" w:rsidRDefault="00961C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275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EFB4FD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FF279A" w14:textId="6754BD5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9F02AD" w14:textId="3EE2C85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36AED9" w14:textId="02FAC516" w:rsidR="00F95DE7" w:rsidRPr="00B83CB2" w:rsidRDefault="00961C9D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85571EB" w14:textId="13B20CD3" w:rsidR="00F95DE7" w:rsidRPr="00B83CB2" w:rsidRDefault="005D552E" w:rsidP="00142987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B47F5D" w:rsidRPr="00B83CB2">
              <w:rPr>
                <w:rFonts w:ascii="Arial" w:hAnsi="Arial" w:cs="Arial"/>
                <w:sz w:val="21"/>
                <w:szCs w:val="21"/>
              </w:rPr>
              <w:t xml:space="preserve"> was 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>introduced on Jan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 xml:space="preserve"> 15</w:t>
            </w:r>
            <w:r w:rsidRPr="00B83CB2">
              <w:rPr>
                <w:rFonts w:ascii="Arial" w:hAnsi="Arial" w:cs="Arial"/>
                <w:sz w:val="21"/>
                <w:szCs w:val="21"/>
              </w:rPr>
              <w:t>,</w:t>
            </w:r>
            <w:r w:rsidR="008F0950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2987">
              <w:rPr>
                <w:rFonts w:ascii="Arial" w:hAnsi="Arial" w:cs="Arial"/>
                <w:sz w:val="21"/>
                <w:szCs w:val="21"/>
              </w:rPr>
              <w:t>and passed House and Senate</w:t>
            </w:r>
            <w:r w:rsidR="008F0950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5B237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0219D" w:rsidRPr="005B237E">
              <w:rPr>
                <w:rFonts w:ascii="Arial" w:hAnsi="Arial" w:cs="Arial"/>
                <w:i/>
                <w:sz w:val="21"/>
                <w:szCs w:val="21"/>
              </w:rPr>
              <w:t>Awaiting Governor signature.</w:t>
            </w:r>
          </w:p>
        </w:tc>
      </w:tr>
      <w:tr w:rsidR="004B0436" w:rsidRPr="00B83CB2" w14:paraId="0981690D" w14:textId="710009AD" w:rsidTr="008E174C">
        <w:trPr>
          <w:trHeight w:val="74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BEA5D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Georgia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ECB9E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Rule 590-4-2-.08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A42DAD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793B7C" w14:textId="230EADB5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 rule was promulgated on Dec</w:t>
            </w:r>
            <w:r w:rsidR="003E2B21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8, 2011.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EBE4C7" w14:textId="1D2CF4CC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B4933D" w14:textId="7CAA9F8B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2A02101" w14:textId="7777777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41F0BAB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98032BA" w14:textId="360F4C9A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5D0051" w:rsidRPr="00B83CB2" w14:paraId="63766F17" w14:textId="77777777" w:rsidTr="008E174C">
        <w:trPr>
          <w:trHeight w:val="83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7982A9" w14:textId="5190C21C" w:rsidR="005D0051" w:rsidRPr="00B83CB2" w:rsidRDefault="005D0051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Hawaii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968D99" w14:textId="0A4AC8BB" w:rsidR="005D0051" w:rsidRPr="00B83CB2" w:rsidRDefault="00810AE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1482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C2F854" w14:textId="09BEA4B9" w:rsidR="005D0051" w:rsidRPr="00B83CB2" w:rsidRDefault="00810AE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BD8EDF" w14:textId="7818CC08" w:rsidR="005D0051" w:rsidRPr="00B83CB2" w:rsidRDefault="005D005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1EF17A" w14:textId="6A583B2D" w:rsidR="005D0051" w:rsidRPr="00B83CB2" w:rsidRDefault="005D005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22C7D0" w14:textId="55E31951" w:rsidR="005D0051" w:rsidRPr="00B83CB2" w:rsidRDefault="005D0051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5B583F04" w14:textId="3FB89DC7" w:rsidR="005D0051" w:rsidRPr="00B83CB2" w:rsidRDefault="005D552E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</w:t>
            </w:r>
            <w:r w:rsidR="00977C63" w:rsidRPr="00B83CB2">
              <w:rPr>
                <w:rFonts w:ascii="Arial" w:hAnsi="Arial" w:cs="Arial"/>
                <w:sz w:val="21"/>
                <w:szCs w:val="21"/>
              </w:rPr>
              <w:t xml:space="preserve"> was</w:t>
            </w:r>
            <w:r w:rsidR="00810AE4" w:rsidRPr="00B83CB2">
              <w:rPr>
                <w:rFonts w:ascii="Arial" w:hAnsi="Arial" w:cs="Arial"/>
                <w:sz w:val="21"/>
                <w:szCs w:val="21"/>
              </w:rPr>
              <w:t xml:space="preserve"> introduced on Jan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810AE4" w:rsidRPr="00B83CB2">
              <w:rPr>
                <w:rFonts w:ascii="Arial" w:hAnsi="Arial" w:cs="Arial"/>
                <w:sz w:val="21"/>
                <w:szCs w:val="21"/>
              </w:rPr>
              <w:t xml:space="preserve"> 29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, passed House </w:t>
            </w:r>
            <w:r w:rsidR="007F6931" w:rsidRPr="00B83CB2">
              <w:rPr>
                <w:rFonts w:ascii="Arial" w:hAnsi="Arial" w:cs="Arial"/>
                <w:sz w:val="21"/>
                <w:szCs w:val="21"/>
              </w:rPr>
              <w:t>on March 10 and</w:t>
            </w:r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F6931" w:rsidRPr="00B83CB2">
              <w:rPr>
                <w:rFonts w:ascii="Arial" w:hAnsi="Arial" w:cs="Arial"/>
                <w:sz w:val="21"/>
                <w:szCs w:val="21"/>
              </w:rPr>
              <w:t xml:space="preserve">was referred to Senate </w:t>
            </w:r>
            <w:proofErr w:type="spellStart"/>
            <w:r w:rsidRPr="00B83CB2">
              <w:rPr>
                <w:rFonts w:ascii="Arial" w:hAnsi="Arial" w:cs="Arial"/>
                <w:sz w:val="21"/>
                <w:szCs w:val="21"/>
              </w:rPr>
              <w:t>comms</w:t>
            </w:r>
            <w:proofErr w:type="spellEnd"/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gramStart"/>
            <w:r w:rsidR="00AD6431" w:rsidRPr="00B83CB2">
              <w:rPr>
                <w:rFonts w:ascii="Arial" w:hAnsi="Arial" w:cs="Arial"/>
                <w:sz w:val="21"/>
                <w:szCs w:val="21"/>
              </w:rPr>
              <w:t>on</w:t>
            </w:r>
            <w:proofErr w:type="gramEnd"/>
            <w:r w:rsidR="00AD6431" w:rsidRPr="00B83CB2">
              <w:rPr>
                <w:rFonts w:ascii="Arial" w:hAnsi="Arial" w:cs="Arial"/>
                <w:sz w:val="21"/>
                <w:szCs w:val="21"/>
              </w:rPr>
              <w:t xml:space="preserve"> Mar. 12.</w:t>
            </w:r>
            <w:r w:rsidR="00FD2EBB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FD2EBB" w:rsidRPr="005B237E">
              <w:rPr>
                <w:rFonts w:ascii="Arial" w:hAnsi="Arial" w:cs="Arial"/>
                <w:i/>
                <w:sz w:val="21"/>
                <w:szCs w:val="21"/>
              </w:rPr>
              <w:t>Legislature has adjourned.</w:t>
            </w:r>
          </w:p>
        </w:tc>
      </w:tr>
      <w:tr w:rsidR="004B0436" w:rsidRPr="00B83CB2" w14:paraId="51B14A5F" w14:textId="3626CD3B" w:rsidTr="008E174C">
        <w:trPr>
          <w:trHeight w:val="83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A7BBC3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Idaho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B0FD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Exemption by Order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FB8970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D481E6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An order was issued on January 20, 2012.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884A45" w14:textId="60B7F04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95FA54" w14:textId="38B785B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F4BCB6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99C2B1A" w14:textId="55CEF2F7" w:rsidR="00F95DE7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980A28" w:rsidRPr="00B83CB2" w14:paraId="7AC58C5A" w14:textId="77777777" w:rsidTr="008E174C">
        <w:trPr>
          <w:trHeight w:val="89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908E06" w14:textId="07A663FE" w:rsidR="00980A28" w:rsidRPr="00B83CB2" w:rsidRDefault="00980A2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Illinois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A557E5" w14:textId="1556AE2A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3429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29AC42" w14:textId="55D76FFE" w:rsidR="00980A28" w:rsidRPr="00B83CB2" w:rsidRDefault="00980A28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C21F10" w14:textId="7B2FF078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2EA6C4" w14:textId="79292B0B" w:rsidR="00980A28" w:rsidRPr="00B83CB2" w:rsidRDefault="00980A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C09415" w14:textId="3B654426" w:rsidR="00980A28" w:rsidRPr="00B83CB2" w:rsidRDefault="00980A28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CFDAC3E" w14:textId="0A3689CB" w:rsidR="00980A28" w:rsidRPr="00B83CB2" w:rsidRDefault="005D552E" w:rsidP="00142987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introduced on February 26,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2987">
              <w:rPr>
                <w:rFonts w:ascii="Arial" w:hAnsi="Arial" w:cs="Arial"/>
                <w:sz w:val="21"/>
                <w:szCs w:val="21"/>
              </w:rPr>
              <w:t xml:space="preserve">and passed House and Senate. </w:t>
            </w:r>
            <w:r w:rsidR="00142987" w:rsidRPr="005B237E">
              <w:rPr>
                <w:rFonts w:ascii="Arial" w:hAnsi="Arial" w:cs="Arial"/>
                <w:i/>
                <w:sz w:val="21"/>
                <w:szCs w:val="21"/>
              </w:rPr>
              <w:t>Awaiting Governor signature.</w:t>
            </w:r>
          </w:p>
        </w:tc>
      </w:tr>
      <w:tr w:rsidR="004B0436" w:rsidRPr="00B83CB2" w14:paraId="6101FAA4" w14:textId="472E2FAE" w:rsidTr="008E174C">
        <w:trPr>
          <w:trHeight w:val="89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7F00E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Indiana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5217A0" w14:textId="67FCE10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375/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Law 106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612513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D81C79" w14:textId="6826F78A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C92E3E" w14:textId="17FF42A3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FFC3A9" w14:textId="0ACEA44F" w:rsidR="00F95DE7" w:rsidRPr="00B83CB2" w:rsidRDefault="00525C5C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375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w</w:t>
            </w:r>
            <w:r w:rsidR="008E6A34">
              <w:rPr>
                <w:rFonts w:ascii="Arial" w:hAnsi="Arial" w:cs="Arial"/>
                <w:sz w:val="21"/>
                <w:szCs w:val="21"/>
              </w:rPr>
              <w:t xml:space="preserve">as signed into law on March 25;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became effective on July 1.</w:t>
            </w:r>
          </w:p>
        </w:tc>
        <w:tc>
          <w:tcPr>
            <w:tcW w:w="1060" w:type="pct"/>
          </w:tcPr>
          <w:p w14:paraId="32E94A04" w14:textId="77777777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</w:p>
          <w:p w14:paraId="51E7F8A2" w14:textId="3AC940FD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C4404B" w:rsidRPr="00B83CB2" w14:paraId="4270D85C" w14:textId="77777777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7CEE42" w14:textId="7E29200E" w:rsidR="00C4404B" w:rsidRPr="00B83CB2" w:rsidRDefault="00C4404B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Iowa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CD2C53" w14:textId="50FAF825" w:rsidR="00C4404B" w:rsidRPr="00B83CB2" w:rsidRDefault="00AF4DD3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SF 346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2A3788" w14:textId="38FE1C5E" w:rsidR="00A632BB" w:rsidRPr="00B83CB2" w:rsidRDefault="00C4404B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</w:t>
            </w:r>
            <w:r w:rsidR="00A632BB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A12BE7" w14:textId="04288032" w:rsidR="00C4404B" w:rsidRPr="00B83CB2" w:rsidRDefault="00C4404B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1E3268" w14:textId="20CAAE32" w:rsidR="00C4404B" w:rsidRPr="00B83CB2" w:rsidRDefault="00C4404B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80926D" w14:textId="1A8983B3" w:rsidR="00C4404B" w:rsidRPr="00B83CB2" w:rsidRDefault="00C4404B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77E46D9" w14:textId="0F8A8182" w:rsidR="00A632BB" w:rsidRPr="00B83CB2" w:rsidRDefault="00AF4DD3" w:rsidP="00FD2EBB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introduced on March 2,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passed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Senate on March 25, and </w:t>
            </w:r>
            <w:r w:rsidR="0088110E" w:rsidRPr="00B83CB2">
              <w:rPr>
                <w:rFonts w:ascii="Arial" w:hAnsi="Arial" w:cs="Arial"/>
                <w:sz w:val="21"/>
                <w:szCs w:val="21"/>
              </w:rPr>
              <w:t>pending in House as of April 14</w:t>
            </w:r>
            <w:r w:rsidR="007C30B5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14298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2987" w:rsidRPr="005B237E">
              <w:rPr>
                <w:rFonts w:ascii="Arial" w:hAnsi="Arial" w:cs="Arial"/>
                <w:i/>
                <w:sz w:val="21"/>
                <w:szCs w:val="21"/>
              </w:rPr>
              <w:t xml:space="preserve">Legislature </w:t>
            </w:r>
            <w:r w:rsidR="00FD2EBB" w:rsidRPr="005B237E">
              <w:rPr>
                <w:rFonts w:ascii="Arial" w:hAnsi="Arial" w:cs="Arial"/>
                <w:i/>
                <w:sz w:val="21"/>
                <w:szCs w:val="21"/>
              </w:rPr>
              <w:t>has adjourned.</w:t>
            </w:r>
          </w:p>
        </w:tc>
      </w:tr>
      <w:tr w:rsidR="004B0436" w:rsidRPr="00B83CB2" w14:paraId="0ED8FE11" w14:textId="4B3A3133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95406" w14:textId="6DDFAD09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Kansas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1939FB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K.A.R. 81-5-21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D216D1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C23874" w14:textId="7603AE0B" w:rsidR="00A51A80" w:rsidRPr="00B83CB2" w:rsidRDefault="007B61A5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Exemption a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dopted on August 12, 2011.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FC7C9B" w14:textId="36AC13F3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44FE35" w14:textId="520AA706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25C499FA" w14:textId="77777777" w:rsidR="00F95DE7" w:rsidRPr="00B83CB2" w:rsidRDefault="00F95DE7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0253D7A7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27E3CE9" w14:textId="6584CE40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8D3064" w:rsidRPr="00B83CB2" w14:paraId="48FE073F" w14:textId="77777777" w:rsidTr="008E174C">
        <w:trPr>
          <w:trHeight w:val="53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636E7A" w14:textId="1ED79E4E" w:rsidR="008D3064" w:rsidRPr="00B83CB2" w:rsidRDefault="008D3064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Kentucky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922160" w14:textId="6AA25F21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76</w:t>
            </w:r>
            <w:r w:rsidR="0067213E" w:rsidRPr="00B83CB2">
              <w:rPr>
                <w:rFonts w:ascii="Arial" w:hAnsi="Arial" w:cs="Arial"/>
                <w:sz w:val="21"/>
                <w:szCs w:val="21"/>
              </w:rPr>
              <w:t xml:space="preserve">/Acts, </w:t>
            </w:r>
            <w:proofErr w:type="spellStart"/>
            <w:r w:rsidR="0067213E" w:rsidRPr="00B83CB2">
              <w:rPr>
                <w:rFonts w:ascii="Arial" w:hAnsi="Arial" w:cs="Arial"/>
                <w:sz w:val="21"/>
                <w:szCs w:val="21"/>
              </w:rPr>
              <w:t>ch.</w:t>
            </w:r>
            <w:proofErr w:type="spellEnd"/>
            <w:r w:rsidR="0067213E" w:rsidRPr="00B83CB2">
              <w:rPr>
                <w:rFonts w:ascii="Arial" w:hAnsi="Arial" w:cs="Arial"/>
                <w:sz w:val="21"/>
                <w:szCs w:val="21"/>
              </w:rPr>
              <w:t xml:space="preserve"> 024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173EA9" w14:textId="1ABF248E" w:rsidR="008D3064" w:rsidRPr="00B83CB2" w:rsidRDefault="008D306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CBAA9E" w14:textId="1391B762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5D4558" w14:textId="5834E69E" w:rsidR="008D3064" w:rsidRPr="00B83CB2" w:rsidRDefault="008D3064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3A0190" w14:textId="00802833" w:rsidR="008D3064" w:rsidRPr="00B83CB2" w:rsidRDefault="008D3064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575A9474" w14:textId="390268F5" w:rsidR="008D3064" w:rsidRPr="00B83CB2" w:rsidRDefault="006F14B2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signed into law on March 19 and will become effective on June 24, 2015. </w:t>
            </w:r>
          </w:p>
        </w:tc>
      </w:tr>
      <w:tr w:rsidR="004B0436" w:rsidRPr="00B83CB2" w14:paraId="1826C3DF" w14:textId="0FF35FC9" w:rsidTr="008E174C">
        <w:trPr>
          <w:trHeight w:val="100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97783E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Maine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B25D96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LD 1512/</w:t>
            </w:r>
          </w:p>
          <w:p w14:paraId="26D5BD91" w14:textId="3EBD31F0" w:rsidR="00F95DE7" w:rsidRPr="00B83CB2" w:rsidRDefault="00F95DE7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Chapter 452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D63B90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Tied to federal Reg. D, Rule 504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B805FC" w14:textId="4FEFC741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CA8C5B" w14:textId="0286159E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7769E7" w14:textId="2EA534F4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became Public Law on March 2.</w:t>
            </w:r>
          </w:p>
        </w:tc>
        <w:tc>
          <w:tcPr>
            <w:tcW w:w="1060" w:type="pct"/>
          </w:tcPr>
          <w:p w14:paraId="0DA2C18A" w14:textId="77777777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</w:p>
          <w:p w14:paraId="06AE4AC9" w14:textId="5AEE93A3" w:rsidR="00F95DE7" w:rsidRPr="00B83CB2" w:rsidRDefault="00F95DE7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rules became effective on January 1.</w:t>
            </w:r>
          </w:p>
        </w:tc>
      </w:tr>
      <w:tr w:rsidR="004B0436" w:rsidRPr="00B83CB2" w14:paraId="1813151E" w14:textId="6777AD4D" w:rsidTr="008E174C">
        <w:trPr>
          <w:trHeight w:val="82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350CB8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Maryland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E981A5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811/Chapter 557;</w:t>
            </w:r>
          </w:p>
          <w:p w14:paraId="6835A5FD" w14:textId="7E1F5222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1243/Chapter 558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2DCF1F" w14:textId="6A88EB93" w:rsidR="00F95DE7" w:rsidRPr="00B83CB2" w:rsidRDefault="000866F6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Debt-based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exempted security pursuant to intrastate exemption.  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16FCDE7" w14:textId="3CBBF61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3AD14A" w14:textId="6CF7F4A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7BCA77" w14:textId="0A604257" w:rsidR="00F95DE7" w:rsidRPr="00B83CB2" w:rsidRDefault="000866F6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igned into law on May 15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and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 bec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a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 xml:space="preserve">me effective on October 1; rules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completed </w:t>
            </w:r>
            <w:r w:rsidR="00F95DE7" w:rsidRPr="00B83CB2">
              <w:rPr>
                <w:rFonts w:ascii="Arial" w:hAnsi="Arial" w:cs="Arial"/>
                <w:sz w:val="21"/>
                <w:szCs w:val="21"/>
              </w:rPr>
              <w:t>on October 20.</w:t>
            </w:r>
          </w:p>
        </w:tc>
        <w:tc>
          <w:tcPr>
            <w:tcW w:w="1060" w:type="pct"/>
          </w:tcPr>
          <w:p w14:paraId="6223DC45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4C633C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2BC7A83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3B4AFAE" w14:textId="77777777" w:rsidR="0046213A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5404A39" w14:textId="109FEBC0" w:rsidR="00F95DE7" w:rsidRPr="00B83CB2" w:rsidRDefault="0046213A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02749F" w:rsidRPr="00B83CB2" w14:paraId="2FFCEEE6" w14:textId="77777777" w:rsidTr="008E174C">
        <w:trPr>
          <w:trHeight w:val="784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28BF4D" w14:textId="1565AF1F" w:rsidR="00AC45FE" w:rsidRPr="00B83CB2" w:rsidRDefault="00AC45FE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Massachusetts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D1FB5B" w14:textId="77777777" w:rsidR="00AC45FE" w:rsidRPr="00B83CB2" w:rsidRDefault="00AC45FE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“Massachusetts Crowdfunding Exemption”</w:t>
            </w:r>
          </w:p>
          <w:p w14:paraId="2C3FED54" w14:textId="2D4B40FD" w:rsidR="002F4F9B" w:rsidRPr="00B83CB2" w:rsidRDefault="000242EF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lastRenderedPageBreak/>
              <w:t>(950 CMR 14.402(B)(13)(o))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8068D6" w14:textId="6E0663BF" w:rsidR="00AC45FE" w:rsidRPr="00B83CB2" w:rsidRDefault="00AC45F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lastRenderedPageBreak/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42B1DB" w14:textId="41FE710C" w:rsidR="00AC45FE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AE0FC7" w14:textId="5943C0AF" w:rsidR="00AC45FE" w:rsidRPr="00B83CB2" w:rsidRDefault="00DF4D31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A00A73" w14:textId="1743E5EC" w:rsidR="00AC45FE" w:rsidRPr="00B83CB2" w:rsidRDefault="00DF4D31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FBDD0B7" w14:textId="5CE4542E" w:rsidR="00B10591" w:rsidRPr="00B83CB2" w:rsidRDefault="000242EF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 was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 xml:space="preserve"> adopted </w:t>
            </w:r>
            <w:r w:rsidRPr="00B83CB2">
              <w:rPr>
                <w:rFonts w:ascii="Arial" w:hAnsi="Arial" w:cs="Arial"/>
                <w:sz w:val="21"/>
                <w:szCs w:val="21"/>
              </w:rPr>
              <w:t>and became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 xml:space="preserve"> effective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on </w:t>
            </w:r>
            <w:r w:rsidR="00AC45FE" w:rsidRPr="00B83CB2">
              <w:rPr>
                <w:rFonts w:ascii="Arial" w:hAnsi="Arial" w:cs="Arial"/>
                <w:sz w:val="21"/>
                <w:szCs w:val="21"/>
              </w:rPr>
              <w:t>January 15.</w:t>
            </w:r>
          </w:p>
        </w:tc>
      </w:tr>
      <w:tr w:rsidR="004B0436" w:rsidRPr="00B83CB2" w14:paraId="76139BBA" w14:textId="3E6C5216" w:rsidTr="008E174C">
        <w:trPr>
          <w:trHeight w:val="48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1DEA3B" w14:textId="77777777" w:rsidR="00F95DE7" w:rsidRPr="00B83CB2" w:rsidRDefault="00F95DE7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Michigan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9AF941B" w14:textId="6B52E306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4996/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Act 264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D18BE7" w14:textId="77777777" w:rsidR="00F95DE7" w:rsidRPr="00B83CB2" w:rsidRDefault="00F95DE7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F0EA52" w14:textId="11DC82EF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5A179F" w14:textId="02703F1F" w:rsidR="00F95DE7" w:rsidRPr="00B83CB2" w:rsidRDefault="00F95DE7" w:rsidP="008E174C">
            <w:pPr>
              <w:pStyle w:val="NoSpacing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and became immediately effective on December 26.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48DB58" w14:textId="69B34808" w:rsidR="00F95DE7" w:rsidRPr="00B83CB2" w:rsidRDefault="00F95DE7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2F6B39C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47DCBB2" w14:textId="77777777" w:rsidR="0046213A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C95E6B0" w14:textId="4B9BD6E5" w:rsidR="00F95DE7" w:rsidRPr="00B83CB2" w:rsidRDefault="004621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E761AE" w:rsidRPr="00B83CB2" w14:paraId="14FFF5A7" w14:textId="77777777" w:rsidTr="008E174C">
        <w:trPr>
          <w:trHeight w:val="784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9B3A57" w14:textId="3A7FBC0B" w:rsidR="00E761AE" w:rsidRPr="00427201" w:rsidRDefault="00E761AE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427201">
              <w:rPr>
                <w:rFonts w:ascii="Arial" w:hAnsi="Arial" w:cs="Arial"/>
                <w:b/>
                <w:sz w:val="21"/>
                <w:szCs w:val="21"/>
              </w:rPr>
              <w:t>Minnesota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68B9F6" w14:textId="0CFEDFAB" w:rsidR="00E761AE" w:rsidRDefault="00E761AE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7201">
              <w:rPr>
                <w:rFonts w:ascii="Arial" w:hAnsi="Arial" w:cs="Arial"/>
                <w:sz w:val="21"/>
                <w:szCs w:val="21"/>
              </w:rPr>
              <w:t>SF 138</w:t>
            </w:r>
            <w:r w:rsidR="00D37C26" w:rsidRPr="00427201">
              <w:rPr>
                <w:rFonts w:ascii="Arial" w:hAnsi="Arial" w:cs="Arial"/>
                <w:sz w:val="21"/>
                <w:szCs w:val="21"/>
              </w:rPr>
              <w:t>/</w:t>
            </w:r>
            <w:r w:rsidR="009A38BD" w:rsidRPr="00427201">
              <w:rPr>
                <w:rFonts w:ascii="Arial" w:hAnsi="Arial" w:cs="Arial"/>
                <w:sz w:val="21"/>
                <w:szCs w:val="21"/>
              </w:rPr>
              <w:t>HF 328</w:t>
            </w:r>
            <w:r w:rsidR="003754CC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3754CC" w:rsidRPr="0042720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754CC" w:rsidRPr="00427201">
              <w:rPr>
                <w:rFonts w:ascii="Arial" w:hAnsi="Arial" w:cs="Arial"/>
                <w:sz w:val="21"/>
                <w:szCs w:val="21"/>
              </w:rPr>
              <w:t>SF 204</w:t>
            </w:r>
          </w:p>
          <w:p w14:paraId="0C19C1AC" w14:textId="6B3E396E" w:rsidR="003754CC" w:rsidRPr="00427201" w:rsidRDefault="003754CC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(combined into omnibus bill HF 1437)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27A173" w14:textId="4FFC8523" w:rsidR="00E761AE" w:rsidRPr="00427201" w:rsidRDefault="00E761AE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427201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699AEF" w14:textId="1DCD3876" w:rsidR="00E761AE" w:rsidRPr="00427201" w:rsidRDefault="00D37C2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7201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699AB8" w14:textId="2FC3A972" w:rsidR="00E761AE" w:rsidRPr="00427201" w:rsidRDefault="00D37C26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7201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6613ACB" w14:textId="004856F4" w:rsidR="00E761AE" w:rsidRPr="00427201" w:rsidRDefault="00D37C2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27201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B194F31" w14:textId="5A2B0D38" w:rsidR="00E761AE" w:rsidRPr="00427201" w:rsidRDefault="003754CC" w:rsidP="00903688">
            <w:pPr>
              <w:rPr>
                <w:rFonts w:ascii="Arial" w:hAnsi="Arial" w:cs="Arial"/>
                <w:sz w:val="21"/>
                <w:szCs w:val="21"/>
              </w:rPr>
            </w:pPr>
            <w:r w:rsidRPr="003754CC">
              <w:rPr>
                <w:rFonts w:ascii="Arial" w:hAnsi="Arial" w:cs="Arial"/>
                <w:sz w:val="21"/>
                <w:szCs w:val="21"/>
              </w:rPr>
              <w:t>SF 138 was introduced on Jan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  <w:r w:rsidRPr="003754CC">
              <w:rPr>
                <w:rFonts w:ascii="Arial" w:hAnsi="Arial" w:cs="Arial"/>
                <w:sz w:val="21"/>
                <w:szCs w:val="21"/>
              </w:rPr>
              <w:t xml:space="preserve"> 15, </w:t>
            </w:r>
            <w:r>
              <w:rPr>
                <w:rFonts w:ascii="Arial" w:hAnsi="Arial" w:cs="Arial"/>
                <w:sz w:val="21"/>
                <w:szCs w:val="21"/>
              </w:rPr>
              <w:t xml:space="preserve">and </w:t>
            </w:r>
            <w:r w:rsidRPr="003754CC">
              <w:rPr>
                <w:rFonts w:ascii="Arial" w:hAnsi="Arial" w:cs="Arial"/>
                <w:sz w:val="21"/>
                <w:szCs w:val="21"/>
              </w:rPr>
              <w:t>HF 328 on Jan</w:t>
            </w:r>
            <w:r>
              <w:rPr>
                <w:rFonts w:ascii="Arial" w:hAnsi="Arial" w:cs="Arial"/>
                <w:sz w:val="21"/>
                <w:szCs w:val="21"/>
              </w:rPr>
              <w:t xml:space="preserve">. 26.  </w:t>
            </w:r>
            <w:r w:rsidRPr="003754CC">
              <w:rPr>
                <w:rFonts w:ascii="Arial" w:hAnsi="Arial" w:cs="Arial"/>
                <w:sz w:val="21"/>
                <w:szCs w:val="21"/>
              </w:rPr>
              <w:t>SF 204 was introduce</w:t>
            </w: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Pr="003754CC">
              <w:rPr>
                <w:rFonts w:ascii="Arial" w:hAnsi="Arial" w:cs="Arial"/>
                <w:sz w:val="21"/>
                <w:szCs w:val="21"/>
              </w:rPr>
              <w:t xml:space="preserve"> on Jan 20.  SF 138/HF 328 </w:t>
            </w:r>
            <w:r w:rsidR="00903688">
              <w:rPr>
                <w:rFonts w:ascii="Arial" w:hAnsi="Arial" w:cs="Arial"/>
                <w:sz w:val="21"/>
                <w:szCs w:val="21"/>
              </w:rPr>
              <w:t>was</w:t>
            </w:r>
            <w:r w:rsidRPr="003754CC">
              <w:rPr>
                <w:rFonts w:ascii="Arial" w:hAnsi="Arial" w:cs="Arial"/>
                <w:sz w:val="21"/>
                <w:szCs w:val="21"/>
              </w:rPr>
              <w:t xml:space="preserve"> combined into an </w:t>
            </w:r>
            <w:r w:rsidR="00903688" w:rsidRPr="003754CC">
              <w:rPr>
                <w:rFonts w:ascii="Arial" w:hAnsi="Arial" w:cs="Arial"/>
                <w:sz w:val="21"/>
                <w:szCs w:val="21"/>
              </w:rPr>
              <w:t>omnibus</w:t>
            </w:r>
            <w:r w:rsidRPr="003754CC">
              <w:rPr>
                <w:rFonts w:ascii="Arial" w:hAnsi="Arial" w:cs="Arial"/>
                <w:sz w:val="21"/>
                <w:szCs w:val="21"/>
              </w:rPr>
              <w:t xml:space="preserve"> bill that was vetoed. </w:t>
            </w:r>
            <w:r w:rsidRPr="00903688">
              <w:rPr>
                <w:rFonts w:ascii="Arial" w:hAnsi="Arial" w:cs="Arial"/>
                <w:i/>
                <w:sz w:val="21"/>
                <w:szCs w:val="21"/>
              </w:rPr>
              <w:t>No special session has been scheduled.</w:t>
            </w:r>
            <w:r w:rsidRPr="003754CC">
              <w:rPr>
                <w:rFonts w:ascii="Arial" w:hAnsi="Arial" w:cs="Arial"/>
                <w:sz w:val="21"/>
                <w:szCs w:val="21"/>
              </w:rPr>
              <w:t xml:space="preserve">  </w:t>
            </w:r>
            <w:bookmarkStart w:id="0" w:name="_GoBack"/>
            <w:bookmarkEnd w:id="0"/>
          </w:p>
        </w:tc>
      </w:tr>
      <w:tr w:rsidR="00A51A80" w:rsidRPr="00B83CB2" w14:paraId="0C42847D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49ECF8" w14:textId="6EE1782A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Mississippi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14C6AD" w14:textId="13E90174" w:rsidR="002F4F9B" w:rsidRPr="00B83CB2" w:rsidRDefault="008E174C" w:rsidP="0097059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Invest Mississippi Crowdfunding Intrastate Exemption” </w:t>
            </w:r>
            <w:r w:rsidR="002F4F9B" w:rsidRPr="00B83CB2">
              <w:rPr>
                <w:rFonts w:ascii="Arial" w:hAnsi="Arial" w:cs="Arial"/>
                <w:sz w:val="21"/>
                <w:szCs w:val="21"/>
              </w:rPr>
              <w:t>(Rule 7.21</w:t>
            </w:r>
            <w:r w:rsidR="0097059E" w:rsidRPr="00B83CB2">
              <w:rPr>
                <w:rFonts w:ascii="Arial" w:hAnsi="Arial" w:cs="Arial"/>
                <w:sz w:val="21"/>
                <w:szCs w:val="21"/>
              </w:rPr>
              <w:t xml:space="preserve"> and 2.04</w:t>
            </w:r>
            <w:r w:rsidR="002F4F9B" w:rsidRPr="00B83CB2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16B9DB" w14:textId="71A0AEAB" w:rsidR="00A51A80" w:rsidRPr="00B83CB2" w:rsidRDefault="008E174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Rule 7.21 tied to federal intrastate; Rule 2.04 t</w:t>
            </w:r>
            <w:r w:rsidRPr="00B83CB2">
              <w:rPr>
                <w:rFonts w:ascii="Arial" w:hAnsi="Arial" w:cs="Arial"/>
                <w:bCs/>
                <w:sz w:val="21"/>
                <w:szCs w:val="21"/>
              </w:rPr>
              <w:t xml:space="preserve">ied to federal Rule 504, </w:t>
            </w:r>
            <w:proofErr w:type="spellStart"/>
            <w:r w:rsidRPr="00B83CB2">
              <w:rPr>
                <w:rFonts w:ascii="Arial" w:hAnsi="Arial" w:cs="Arial"/>
                <w:bCs/>
                <w:sz w:val="21"/>
                <w:szCs w:val="21"/>
              </w:rPr>
              <w:t>Reg</w:t>
            </w:r>
            <w:proofErr w:type="spellEnd"/>
            <w:r w:rsidRPr="00B83CB2">
              <w:rPr>
                <w:rFonts w:ascii="Arial" w:hAnsi="Arial" w:cs="Arial"/>
                <w:bCs/>
                <w:sz w:val="21"/>
                <w:szCs w:val="21"/>
              </w:rPr>
              <w:t xml:space="preserve"> D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E4ECAF" w14:textId="77DF561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58E585" w14:textId="4DF7B01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69E107" w14:textId="322A36B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EEAAED8" w14:textId="25AC4B89" w:rsidR="00A51A80" w:rsidRPr="00B83CB2" w:rsidRDefault="008E174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Rules</w:t>
            </w:r>
            <w:r w:rsidR="007F3A78">
              <w:rPr>
                <w:rFonts w:ascii="Arial" w:hAnsi="Arial" w:cs="Arial"/>
                <w:sz w:val="21"/>
                <w:szCs w:val="21"/>
              </w:rPr>
              <w:t xml:space="preserve"> proposed on February 9 and beco</w:t>
            </w:r>
            <w:r w:rsidRPr="00B83CB2">
              <w:rPr>
                <w:rFonts w:ascii="Arial" w:hAnsi="Arial" w:cs="Arial"/>
                <w:sz w:val="21"/>
                <w:szCs w:val="21"/>
              </w:rPr>
              <w:t>me effective May 26.</w:t>
            </w:r>
          </w:p>
        </w:tc>
      </w:tr>
      <w:tr w:rsidR="009C6D5D" w:rsidRPr="00B83CB2" w14:paraId="1BB336EB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95F860" w14:textId="454EA458" w:rsidR="009C6D5D" w:rsidRPr="00B83CB2" w:rsidRDefault="009C6D5D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Missouri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664953" w14:textId="7503AF0A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1151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17D5CF" w14:textId="295F0221" w:rsidR="009C6D5D" w:rsidRPr="00B83CB2" w:rsidRDefault="009C6D5D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724C2E" w14:textId="2EB61748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E13C6E" w14:textId="1AA7EC91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D818E2" w14:textId="372B2E20" w:rsidR="009C6D5D" w:rsidRPr="00B83CB2" w:rsidRDefault="009C6D5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63F768A" w14:textId="5C736B1E" w:rsidR="009C6D5D" w:rsidRPr="00B83CB2" w:rsidRDefault="00674935" w:rsidP="0067493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>he bill was introduced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on March 9 and was referred to the b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 xml:space="preserve">anking </w:t>
            </w:r>
            <w:r w:rsidRPr="00B83CB2">
              <w:rPr>
                <w:rFonts w:ascii="Arial" w:hAnsi="Arial" w:cs="Arial"/>
                <w:sz w:val="21"/>
                <w:szCs w:val="21"/>
              </w:rPr>
              <w:t>c</w:t>
            </w:r>
            <w:r w:rsidR="009C6D5D" w:rsidRPr="00B83CB2">
              <w:rPr>
                <w:rFonts w:ascii="Arial" w:hAnsi="Arial" w:cs="Arial"/>
                <w:sz w:val="21"/>
                <w:szCs w:val="21"/>
              </w:rPr>
              <w:t>ommittee on March 17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9018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90189D" w:rsidRPr="005B237E">
              <w:rPr>
                <w:rFonts w:ascii="Arial" w:hAnsi="Arial" w:cs="Arial"/>
                <w:i/>
                <w:sz w:val="21"/>
                <w:szCs w:val="21"/>
              </w:rPr>
              <w:t>Legislature has adjourned.</w:t>
            </w:r>
          </w:p>
        </w:tc>
      </w:tr>
      <w:tr w:rsidR="005D1362" w:rsidRPr="00B83CB2" w14:paraId="7AE6AA48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6058B6" w14:textId="7E1F7BCC" w:rsidR="005D1362" w:rsidRPr="00B83CB2" w:rsidRDefault="005D1362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Montana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37F689" w14:textId="18DD33D4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481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F9DD5C" w14:textId="791A0316" w:rsidR="005D1362" w:rsidRPr="00B83CB2" w:rsidRDefault="005D1362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ADC201" w14:textId="47D62354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860F4" w14:textId="7D161FA2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AAC3A26" w14:textId="54C88D0D" w:rsidR="005D1362" w:rsidRPr="00B83CB2" w:rsidRDefault="005D136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C3F7E8D" w14:textId="445593E4" w:rsidR="005D1362" w:rsidRPr="00B83CB2" w:rsidRDefault="00674935" w:rsidP="0067493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April 1 and will become effective on July 1, 2015</w:t>
            </w:r>
            <w:r w:rsidR="005D1362"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A51A80" w:rsidRPr="00B83CB2" w14:paraId="207D27BC" w14:textId="77777777" w:rsidTr="003914FA">
        <w:trPr>
          <w:trHeight w:val="104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CDE4A5" w14:textId="7C6A29DE" w:rsidR="00A51A80" w:rsidRPr="00BA17AC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A17AC">
              <w:rPr>
                <w:rFonts w:ascii="Arial" w:hAnsi="Arial" w:cs="Arial"/>
                <w:b/>
                <w:sz w:val="21"/>
                <w:szCs w:val="21"/>
              </w:rPr>
              <w:lastRenderedPageBreak/>
              <w:t>Nebraska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C95AF7" w14:textId="0FD520F0" w:rsidR="00A51A80" w:rsidRPr="00BA17AC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A17AC">
              <w:rPr>
                <w:rFonts w:ascii="Arial" w:hAnsi="Arial" w:cs="Arial"/>
                <w:sz w:val="21"/>
                <w:szCs w:val="21"/>
              </w:rPr>
              <w:t>LB 226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B3AB72" w14:textId="5C3E14E1" w:rsidR="00A51A80" w:rsidRPr="00BA17AC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A17AC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C4F5AD" w14:textId="2FDA8C90" w:rsidR="00A51A80" w:rsidRPr="00BA17AC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A17AC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11CFB5" w14:textId="6E4F2F2D" w:rsidR="00A51A80" w:rsidRPr="00BA17AC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A17AC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5A0EC5" w14:textId="6ED1BA65" w:rsidR="00A51A80" w:rsidRPr="00BA17AC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A17AC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02F5885E" w14:textId="41934955" w:rsidR="00A632BB" w:rsidRPr="003914FA" w:rsidRDefault="00BA17AC" w:rsidP="005C7529">
            <w:pPr>
              <w:rPr>
                <w:rFonts w:ascii="Arial" w:hAnsi="Arial" w:cs="Arial"/>
                <w:sz w:val="21"/>
                <w:szCs w:val="21"/>
                <w:highlight w:val="yellow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bill was signed into law on </w:t>
            </w:r>
            <w:r>
              <w:rPr>
                <w:rFonts w:ascii="Arial" w:hAnsi="Arial" w:cs="Arial"/>
                <w:sz w:val="21"/>
                <w:szCs w:val="21"/>
              </w:rPr>
              <w:t>May 27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and will become effective </w:t>
            </w:r>
            <w:r w:rsidR="005C7529">
              <w:rPr>
                <w:rFonts w:ascii="Arial" w:hAnsi="Arial" w:cs="Arial"/>
                <w:sz w:val="21"/>
                <w:szCs w:val="21"/>
              </w:rPr>
              <w:t>on</w:t>
            </w:r>
            <w:r>
              <w:rPr>
                <w:rFonts w:ascii="Arial" w:hAnsi="Arial" w:cs="Arial"/>
                <w:sz w:val="21"/>
                <w:szCs w:val="21"/>
              </w:rPr>
              <w:t xml:space="preserve"> September</w:t>
            </w:r>
            <w:r w:rsidR="005C7529">
              <w:rPr>
                <w:rFonts w:ascii="Arial" w:hAnsi="Arial" w:cs="Arial"/>
                <w:sz w:val="21"/>
                <w:szCs w:val="21"/>
              </w:rPr>
              <w:t xml:space="preserve"> 1, 2015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051996" w:rsidRPr="00B83CB2" w14:paraId="76F5E7E0" w14:textId="77777777" w:rsidTr="003F4C62">
        <w:trPr>
          <w:trHeight w:val="59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C6A626" w14:textId="52CD71B6" w:rsidR="00051996" w:rsidRPr="00B83CB2" w:rsidRDefault="00051996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Nevada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E0E0AF" w14:textId="2938AC1D" w:rsidR="00051996" w:rsidRPr="00B83CB2" w:rsidRDefault="00051996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SB 365</w:t>
            </w:r>
            <w:r w:rsidR="003F4C62" w:rsidRPr="00B83CB2">
              <w:rPr>
                <w:rFonts w:ascii="Arial" w:hAnsi="Arial" w:cs="Arial"/>
                <w:bCs/>
                <w:sz w:val="21"/>
                <w:szCs w:val="21"/>
              </w:rPr>
              <w:t>/AB 258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189475" w14:textId="69353380" w:rsidR="00051996" w:rsidRPr="00B83CB2" w:rsidRDefault="00051996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042226" w14:textId="3905A332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9ED6E2" w14:textId="28528C02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A67617" w14:textId="01D1F036" w:rsidR="00051996" w:rsidRPr="00B83CB2" w:rsidRDefault="00051996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4A0D2FF7" w14:textId="7E883B50" w:rsidR="00051996" w:rsidRPr="00B83CB2" w:rsidRDefault="003F4C62" w:rsidP="005B237E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365</w:t>
            </w:r>
            <w:r w:rsidR="00051996" w:rsidRPr="00B83CB2">
              <w:rPr>
                <w:rFonts w:ascii="Arial" w:hAnsi="Arial" w:cs="Arial"/>
                <w:sz w:val="21"/>
                <w:szCs w:val="21"/>
              </w:rPr>
              <w:t xml:space="preserve"> was introduced on Mar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051996" w:rsidRPr="00B83CB2">
              <w:rPr>
                <w:rFonts w:ascii="Arial" w:hAnsi="Arial" w:cs="Arial"/>
                <w:sz w:val="21"/>
                <w:szCs w:val="21"/>
              </w:rPr>
              <w:t>16.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AB 258 was introduced on Mar. 11, passed Assemb</w:t>
            </w:r>
            <w:r w:rsidR="008E6A34">
              <w:rPr>
                <w:rFonts w:ascii="Arial" w:hAnsi="Arial" w:cs="Arial"/>
                <w:sz w:val="21"/>
                <w:szCs w:val="21"/>
              </w:rPr>
              <w:t>l</w:t>
            </w:r>
            <w:r w:rsidRPr="00B83CB2">
              <w:rPr>
                <w:rFonts w:ascii="Arial" w:hAnsi="Arial" w:cs="Arial"/>
                <w:sz w:val="21"/>
                <w:szCs w:val="21"/>
              </w:rPr>
              <w:t>y on Apr. 21 and is pending in Senate.</w:t>
            </w:r>
            <w:r w:rsidR="00E83165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E83165" w:rsidRPr="005B237E">
              <w:rPr>
                <w:rFonts w:ascii="Arial" w:hAnsi="Arial" w:cs="Arial"/>
                <w:i/>
                <w:sz w:val="21"/>
                <w:szCs w:val="21"/>
              </w:rPr>
              <w:t>Legislature adjourns June 1.</w:t>
            </w:r>
          </w:p>
        </w:tc>
      </w:tr>
      <w:tr w:rsidR="00A51A80" w:rsidRPr="00B83CB2" w14:paraId="156766DE" w14:textId="77777777" w:rsidTr="008E174C">
        <w:trPr>
          <w:trHeight w:val="48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F7B337C" w14:textId="3AE1FFE8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Hampshire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4730985" w14:textId="60DCA712" w:rsidR="00A51A80" w:rsidRPr="00B83CB2" w:rsidRDefault="00A51A80" w:rsidP="008E174C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HB 327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40F554" w14:textId="2DB36F66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107255" w14:textId="465D1D5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FEE00D" w14:textId="7D3B06D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E61CE6" w14:textId="5C82527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3AEF9D04" w14:textId="303EDE92" w:rsidR="00A51A80" w:rsidRPr="00B83CB2" w:rsidRDefault="00A51A80" w:rsidP="0087610E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introduced on Jan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 xml:space="preserve">. 8, a 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hearing 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 xml:space="preserve">was held on Feb. 5, and it was retained in committee on 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>Mar</w:t>
            </w:r>
            <w:r w:rsidR="0087610E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3.</w:t>
            </w:r>
            <w:r w:rsidR="00425E7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25E74" w:rsidRPr="00425E74">
              <w:rPr>
                <w:rFonts w:ascii="Arial" w:hAnsi="Arial" w:cs="Arial"/>
                <w:i/>
                <w:sz w:val="21"/>
                <w:szCs w:val="21"/>
              </w:rPr>
              <w:t>Legislature adjourns July 1.</w:t>
            </w:r>
          </w:p>
        </w:tc>
      </w:tr>
      <w:tr w:rsidR="00A51A80" w:rsidRPr="00B83CB2" w14:paraId="5032C3A9" w14:textId="77777777" w:rsidTr="008E174C">
        <w:trPr>
          <w:trHeight w:val="57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8AC8757" w14:textId="4688F985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Jersey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D0D844" w14:textId="2D081185" w:rsidR="00A51A80" w:rsidRPr="00B83CB2" w:rsidRDefault="00A51A80" w:rsidP="00A30A9A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  <w:r w:rsidRPr="00B83CB2">
              <w:rPr>
                <w:rFonts w:ascii="Arial" w:hAnsi="Arial" w:cs="Arial"/>
                <w:bCs/>
                <w:sz w:val="21"/>
                <w:szCs w:val="21"/>
              </w:rPr>
              <w:t>A2073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05835E" w14:textId="37FC63C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8D7EBF" w14:textId="349BDC1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54437D0" w14:textId="5A57493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1DD28C" w14:textId="3270FC03" w:rsidR="00A51A80" w:rsidRPr="00B83CB2" w:rsidRDefault="004F3FB5" w:rsidP="004F3FB5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I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>ntroduced on Jan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14, and reported out </w:t>
            </w:r>
            <w:r w:rsidRPr="00B83CB2">
              <w:rPr>
                <w:rFonts w:ascii="Arial" w:hAnsi="Arial" w:cs="Arial"/>
                <w:sz w:val="21"/>
                <w:szCs w:val="21"/>
              </w:rPr>
              <w:t>of</w:t>
            </w:r>
            <w:r w:rsidR="00A51A80" w:rsidRPr="00B83CB2">
              <w:rPr>
                <w:rFonts w:ascii="Arial" w:hAnsi="Arial" w:cs="Arial"/>
                <w:sz w:val="21"/>
                <w:szCs w:val="21"/>
              </w:rPr>
              <w:t xml:space="preserve"> Assembly on June 5.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 A Senate bill, S712, was introduced on Jan. 14 and referred to committee.</w:t>
            </w:r>
          </w:p>
        </w:tc>
        <w:tc>
          <w:tcPr>
            <w:tcW w:w="1060" w:type="pct"/>
          </w:tcPr>
          <w:p w14:paraId="0423103E" w14:textId="1E50AAAD" w:rsidR="00A51A80" w:rsidRPr="00F807CB" w:rsidRDefault="00A51A80" w:rsidP="00A30A9A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On January 29, a substitute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version was introduced</w:t>
            </w:r>
            <w:r w:rsidR="00C23A21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A4590F" w:rsidRPr="00B83CB2">
              <w:rPr>
                <w:rFonts w:ascii="Arial" w:hAnsi="Arial" w:cs="Arial"/>
                <w:sz w:val="21"/>
                <w:szCs w:val="21"/>
              </w:rPr>
              <w:t>passed the Assembly on March 9 and</w:t>
            </w:r>
            <w:r w:rsidR="00DA10E3" w:rsidRPr="00B83CB2">
              <w:rPr>
                <w:rFonts w:ascii="Arial" w:hAnsi="Arial" w:cs="Arial"/>
                <w:sz w:val="21"/>
                <w:szCs w:val="21"/>
              </w:rPr>
              <w:t xml:space="preserve"> was rece</w:t>
            </w:r>
            <w:r w:rsidR="00A30A9A">
              <w:rPr>
                <w:rFonts w:ascii="Arial" w:hAnsi="Arial" w:cs="Arial"/>
                <w:sz w:val="21"/>
                <w:szCs w:val="21"/>
              </w:rPr>
              <w:t xml:space="preserve">ived in the Senate </w:t>
            </w:r>
            <w:r w:rsidR="00C23A21">
              <w:rPr>
                <w:rFonts w:ascii="Arial" w:hAnsi="Arial" w:cs="Arial"/>
                <w:sz w:val="21"/>
                <w:szCs w:val="21"/>
              </w:rPr>
              <w:t xml:space="preserve">committee </w:t>
            </w:r>
            <w:r w:rsidR="00A30A9A">
              <w:rPr>
                <w:rFonts w:ascii="Arial" w:hAnsi="Arial" w:cs="Arial"/>
                <w:sz w:val="21"/>
                <w:szCs w:val="21"/>
              </w:rPr>
              <w:t xml:space="preserve">on March 9.  </w:t>
            </w:r>
            <w:r w:rsidR="00F807CB">
              <w:rPr>
                <w:rFonts w:ascii="Arial" w:hAnsi="Arial" w:cs="Arial"/>
                <w:i/>
                <w:sz w:val="21"/>
                <w:szCs w:val="21"/>
              </w:rPr>
              <w:t>Legislature adjourns Jan 2016.</w:t>
            </w:r>
          </w:p>
        </w:tc>
      </w:tr>
      <w:tr w:rsidR="00A51A80" w:rsidRPr="00B83CB2" w14:paraId="799F4817" w14:textId="68F735FB" w:rsidTr="008E174C">
        <w:trPr>
          <w:trHeight w:val="100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DBB12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New Mexico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D0EE83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Proposed 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Regulations</w:t>
            </w:r>
          </w:p>
          <w:p w14:paraId="376E5983" w14:textId="72498547" w:rsidR="001322D7" w:rsidRPr="00B83CB2" w:rsidRDefault="001322D7" w:rsidP="008E174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83CB2">
              <w:rPr>
                <w:rFonts w:ascii="Arial" w:hAnsi="Arial" w:cs="Arial"/>
                <w:sz w:val="18"/>
                <w:szCs w:val="18"/>
              </w:rPr>
              <w:t>(Rules 12.11.1.7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7; 12.11.2.11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11; 12.11.2.25 of NMAC 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Pr="00B83CB2">
              <w:rPr>
                <w:rFonts w:ascii="Arial" w:hAnsi="Arial" w:cs="Arial"/>
                <w:sz w:val="18"/>
                <w:szCs w:val="18"/>
              </w:rPr>
              <w:t xml:space="preserve"> 11; 12.11.12.11</w:t>
            </w:r>
            <w:r w:rsidR="005902E1" w:rsidRPr="00B83CB2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B83CB2">
              <w:rPr>
                <w:rFonts w:ascii="Arial" w:hAnsi="Arial" w:cs="Arial"/>
                <w:sz w:val="18"/>
                <w:szCs w:val="18"/>
              </w:rPr>
              <w:t>Sec</w:t>
            </w:r>
            <w:r w:rsidR="00525C5C" w:rsidRPr="00B83CB2">
              <w:rPr>
                <w:rFonts w:ascii="Arial" w:hAnsi="Arial" w:cs="Arial"/>
                <w:sz w:val="18"/>
                <w:szCs w:val="18"/>
              </w:rPr>
              <w:t>.</w:t>
            </w:r>
            <w:r w:rsidR="005902E1" w:rsidRPr="00B83CB2">
              <w:rPr>
                <w:rFonts w:ascii="Arial" w:hAnsi="Arial" w:cs="Arial"/>
                <w:sz w:val="18"/>
                <w:szCs w:val="18"/>
              </w:rPr>
              <w:t xml:space="preserve"> 58-13c-202X</w:t>
            </w:r>
            <w:r w:rsidRPr="00B83CB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6CC45E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B61275" w14:textId="224D615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EED0D9" w14:textId="3F7150B5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5CECD1A" w14:textId="1EDF8ECC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Proposed rules were published on September 24, and were open for public comment for 60 days</w:t>
            </w:r>
            <w:r w:rsidR="00FF1A79" w:rsidRPr="00B83CB2">
              <w:rPr>
                <w:rFonts w:ascii="Arial" w:hAnsi="Arial" w:cs="Arial"/>
                <w:sz w:val="21"/>
                <w:szCs w:val="21"/>
              </w:rPr>
              <w:t xml:space="preserve">.  The final rules are pending. </w:t>
            </w:r>
          </w:p>
        </w:tc>
        <w:tc>
          <w:tcPr>
            <w:tcW w:w="1060" w:type="pct"/>
          </w:tcPr>
          <w:p w14:paraId="456F5CD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419C0D3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B075843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3D1D49C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3D64F72" w14:textId="77777777" w:rsidR="009F4D7B" w:rsidRPr="00B83CB2" w:rsidRDefault="009F4D7B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EDEDA1D" w14:textId="5C49211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0D91CB34" w14:textId="77777777" w:rsidTr="008E6A34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67A43E5" w14:textId="2D2D43D0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North Carolina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8D9B4B" w14:textId="4637F857" w:rsidR="008E6A34" w:rsidRPr="008E6A34" w:rsidRDefault="008E6A34" w:rsidP="008E6A3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8E6A34">
              <w:rPr>
                <w:rFonts w:ascii="Arial" w:hAnsi="Arial" w:cs="Arial"/>
                <w:sz w:val="21"/>
                <w:szCs w:val="21"/>
              </w:rPr>
              <w:t>481</w:t>
            </w:r>
          </w:p>
          <w:p w14:paraId="1B8B4BC9" w14:textId="7A396081" w:rsidR="00A51A80" w:rsidRPr="00B83CB2" w:rsidRDefault="00A51A80" w:rsidP="008E6A3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B5AFC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9E71C36" w14:textId="658C0412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321451" w14:textId="7F114A9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4232F5" w14:textId="5566A78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A99815" w14:textId="5E35631F" w:rsidR="00A51A80" w:rsidRPr="00B83CB2" w:rsidRDefault="00A51A80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793BFE25" w14:textId="2A446E85" w:rsidR="00A51A80" w:rsidRPr="00F807CB" w:rsidRDefault="008E6A34" w:rsidP="008E6A34">
            <w:pPr>
              <w:rPr>
                <w:rFonts w:ascii="Arial" w:hAnsi="Arial" w:cs="Arial"/>
                <w:i/>
                <w:spacing w:val="2"/>
                <w:sz w:val="21"/>
                <w:szCs w:val="21"/>
              </w:rPr>
            </w:pPr>
            <w:r w:rsidRPr="008E6A34">
              <w:rPr>
                <w:rFonts w:ascii="Arial" w:hAnsi="Arial" w:cs="Arial"/>
                <w:sz w:val="21"/>
                <w:szCs w:val="21"/>
              </w:rPr>
              <w:t>SB481 was filed on March 25, and was referred to committee as of A</w:t>
            </w: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Pr="008E6A34">
              <w:rPr>
                <w:rFonts w:ascii="Arial" w:hAnsi="Arial" w:cs="Arial"/>
                <w:sz w:val="21"/>
                <w:szCs w:val="21"/>
              </w:rPr>
              <w:t>ril 14</w:t>
            </w:r>
            <w:r>
              <w:rPr>
                <w:rFonts w:ascii="Arial" w:hAnsi="Arial" w:cs="Arial"/>
                <w:sz w:val="21"/>
                <w:szCs w:val="21"/>
              </w:rPr>
              <w:t>. There are three other bills pending including H14/S35 and</w:t>
            </w:r>
            <w:r w:rsidRPr="008E6A34">
              <w:rPr>
                <w:rFonts w:ascii="Arial" w:hAnsi="Arial" w:cs="Arial"/>
                <w:sz w:val="21"/>
                <w:szCs w:val="21"/>
              </w:rPr>
              <w:t xml:space="preserve"> H</w:t>
            </w:r>
            <w:r>
              <w:rPr>
                <w:rFonts w:ascii="Arial" w:hAnsi="Arial" w:cs="Arial"/>
                <w:sz w:val="21"/>
                <w:szCs w:val="21"/>
              </w:rPr>
              <w:t>305.</w:t>
            </w:r>
            <w:r w:rsidR="00F807C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807CB">
              <w:rPr>
                <w:rFonts w:ascii="Arial" w:hAnsi="Arial" w:cs="Arial"/>
                <w:i/>
                <w:sz w:val="21"/>
                <w:szCs w:val="21"/>
              </w:rPr>
              <w:t>Legislature adjourns early July.</w:t>
            </w:r>
          </w:p>
        </w:tc>
      </w:tr>
      <w:tr w:rsidR="00A51A80" w:rsidRPr="00B83CB2" w14:paraId="23A996E4" w14:textId="10510C7D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7FBFA1" w14:textId="3C0E67EB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Oregon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F5A4CB" w14:textId="2C5E3636" w:rsidR="007E7F72" w:rsidRPr="00B83CB2" w:rsidRDefault="00A51A80" w:rsidP="00A0384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“Oregon Intrastate Offering Exemption”</w:t>
            </w:r>
          </w:p>
          <w:p w14:paraId="37E76E1D" w14:textId="71BFD337" w:rsidR="007E7F72" w:rsidRPr="00B83CB2" w:rsidRDefault="007E7F72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(ORS 59.035)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781438" w14:textId="5655839E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AC7F56" w14:textId="0F30CE7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9DDBA8" w14:textId="5E6C8364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00BEEE" w14:textId="0175DE49" w:rsidR="00A51A80" w:rsidRPr="00B83CB2" w:rsidRDefault="00A51A80" w:rsidP="00FF1A79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 xml:space="preserve">Proposed rules were published on October 15, and a public hearing took place on December 3.  </w:t>
            </w:r>
          </w:p>
        </w:tc>
        <w:tc>
          <w:tcPr>
            <w:tcW w:w="1060" w:type="pct"/>
          </w:tcPr>
          <w:p w14:paraId="47FE48BF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013995EA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1058CC9D" w14:textId="5B6CB785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rules became effective on January 15.</w:t>
            </w:r>
          </w:p>
        </w:tc>
      </w:tr>
      <w:tr w:rsidR="009E0628" w:rsidRPr="00B83CB2" w14:paraId="599A9CD3" w14:textId="77777777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8D6A15" w14:textId="1B7F229F" w:rsidR="009E0628" w:rsidRPr="00B83CB2" w:rsidRDefault="009E062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Rhode Island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2BA369" w14:textId="775FEAAD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SR 611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28CFAE" w14:textId="5D918CFE" w:rsidR="009E0628" w:rsidRPr="00B83CB2" w:rsidRDefault="009E0628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To require the Banking Commissioner to study crowdfunding in other states.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CB42C90" w14:textId="015334B1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71E6ECC" w14:textId="70192AA9" w:rsidR="009E0628" w:rsidRPr="00B83CB2" w:rsidRDefault="009E0628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8D63E6" w14:textId="108696BA" w:rsidR="009E0628" w:rsidRPr="00B83CB2" w:rsidRDefault="009E0628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DA392EE" w14:textId="77777777" w:rsidR="00083AB0" w:rsidRPr="00B83CB2" w:rsidRDefault="00083AB0" w:rsidP="00083AB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5C3E3596" w14:textId="39D2BD7E" w:rsidR="009E0628" w:rsidRPr="00F807CB" w:rsidRDefault="00083AB0" w:rsidP="00083AB0">
            <w:pPr>
              <w:rPr>
                <w:rFonts w:ascii="Arial" w:hAnsi="Arial" w:cs="Arial"/>
                <w:i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bill was introduced on March 5, and passed Senate as amended on April 14.</w:t>
            </w:r>
            <w:r w:rsidR="00F807CB">
              <w:rPr>
                <w:rFonts w:ascii="Arial" w:hAnsi="Arial" w:cs="Arial"/>
                <w:spacing w:val="2"/>
                <w:sz w:val="21"/>
                <w:szCs w:val="21"/>
              </w:rPr>
              <w:t xml:space="preserve"> </w:t>
            </w:r>
            <w:r w:rsidR="00F807CB">
              <w:rPr>
                <w:rFonts w:ascii="Arial" w:hAnsi="Arial" w:cs="Arial"/>
                <w:i/>
                <w:spacing w:val="2"/>
                <w:sz w:val="21"/>
                <w:szCs w:val="21"/>
              </w:rPr>
              <w:t>Legislature adjourns late June.</w:t>
            </w:r>
          </w:p>
        </w:tc>
      </w:tr>
      <w:tr w:rsidR="00445B9D" w:rsidRPr="00B83CB2" w14:paraId="6637E642" w14:textId="77777777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67748E" w14:textId="09895855" w:rsidR="00445B9D" w:rsidRPr="00B83CB2" w:rsidRDefault="00445B9D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South Carolina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EF2B20" w14:textId="750E6CFF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3088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5645AB" w14:textId="7D4002D1" w:rsidR="00445B9D" w:rsidRPr="00B83CB2" w:rsidRDefault="00FF0D44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BB58D5" w14:textId="56784A72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84BC790" w14:textId="5FCCEB54" w:rsidR="00445B9D" w:rsidRPr="00B83CB2" w:rsidRDefault="00445B9D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33A42B" w14:textId="536CCF47" w:rsidR="00445B9D" w:rsidRPr="00B83CB2" w:rsidRDefault="00445B9D" w:rsidP="008E174C">
            <w:pPr>
              <w:jc w:val="center"/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E2E030E" w14:textId="1772F572" w:rsidR="00445B9D" w:rsidRPr="00B83CB2" w:rsidRDefault="00445B9D" w:rsidP="0081473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bill was</w:t>
            </w:r>
            <w:r w:rsidR="00814730">
              <w:rPr>
                <w:rFonts w:ascii="Arial" w:hAnsi="Arial" w:cs="Arial"/>
                <w:spacing w:val="2"/>
                <w:sz w:val="21"/>
                <w:szCs w:val="21"/>
              </w:rPr>
              <w:t xml:space="preserve"> introduced on Jan.</w:t>
            </w: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 xml:space="preserve"> 13</w:t>
            </w:r>
            <w:r w:rsidR="00814730">
              <w:rPr>
                <w:rFonts w:ascii="Arial" w:hAnsi="Arial" w:cs="Arial"/>
                <w:spacing w:val="2"/>
                <w:sz w:val="21"/>
                <w:szCs w:val="21"/>
              </w:rPr>
              <w:t>, passed House on May 26 and referred to Senate on May 27</w:t>
            </w: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.</w:t>
            </w:r>
            <w:r w:rsidR="00425E74">
              <w:rPr>
                <w:rFonts w:ascii="Arial" w:hAnsi="Arial" w:cs="Arial"/>
                <w:spacing w:val="2"/>
                <w:sz w:val="21"/>
                <w:szCs w:val="21"/>
              </w:rPr>
              <w:t xml:space="preserve"> </w:t>
            </w:r>
            <w:r w:rsidR="00425E74" w:rsidRPr="00425E74">
              <w:rPr>
                <w:rFonts w:ascii="Arial" w:hAnsi="Arial" w:cs="Arial"/>
                <w:i/>
                <w:spacing w:val="2"/>
                <w:sz w:val="21"/>
                <w:szCs w:val="21"/>
              </w:rPr>
              <w:t>Legislature adjourns June 4.</w:t>
            </w:r>
          </w:p>
        </w:tc>
      </w:tr>
      <w:tr w:rsidR="00A51A80" w:rsidRPr="00B83CB2" w14:paraId="0645DF1A" w14:textId="39AE552A" w:rsidTr="008E174C">
        <w:trPr>
          <w:trHeight w:val="82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182CBE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Tennessee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791DB5" w14:textId="4AD9F67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1481/Public Chapter No. 943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311254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E759ACC" w14:textId="098AD84D" w:rsidR="0051153A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C0601E" w14:textId="1EED7A1C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346133" w14:textId="4C26D661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E99CCB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 xml:space="preserve">The bill was signed into law on May 19.  </w:t>
            </w:r>
          </w:p>
          <w:p w14:paraId="3781B692" w14:textId="29610698" w:rsidR="0051153A" w:rsidRPr="00B83CB2" w:rsidRDefault="0051153A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</w:tc>
        <w:tc>
          <w:tcPr>
            <w:tcW w:w="1060" w:type="pct"/>
          </w:tcPr>
          <w:p w14:paraId="0A46C612" w14:textId="77777777" w:rsidR="00A51A80" w:rsidRPr="00B83CB2" w:rsidRDefault="00A51A80" w:rsidP="008E174C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</w:p>
          <w:p w14:paraId="7005F396" w14:textId="4B4EE58C" w:rsidR="00A51A80" w:rsidRPr="00B83CB2" w:rsidRDefault="00A51A80" w:rsidP="000300D0">
            <w:pPr>
              <w:rPr>
                <w:rFonts w:ascii="Arial" w:hAnsi="Arial" w:cs="Arial"/>
                <w:spacing w:val="2"/>
                <w:sz w:val="21"/>
                <w:szCs w:val="21"/>
              </w:rPr>
            </w:pPr>
            <w:r w:rsidRPr="00B83CB2">
              <w:rPr>
                <w:rFonts w:ascii="Arial" w:hAnsi="Arial" w:cs="Arial"/>
                <w:spacing w:val="2"/>
                <w:sz w:val="21"/>
                <w:szCs w:val="21"/>
              </w:rPr>
              <w:t>The law became effective on January 1.</w:t>
            </w:r>
            <w:r w:rsidR="000300D0">
              <w:rPr>
                <w:rFonts w:ascii="Arial" w:hAnsi="Arial" w:cs="Arial"/>
                <w:spacing w:val="2"/>
                <w:sz w:val="21"/>
                <w:szCs w:val="21"/>
              </w:rPr>
              <w:t xml:space="preserve"> Rulemaking is in process.   </w:t>
            </w:r>
          </w:p>
        </w:tc>
      </w:tr>
      <w:tr w:rsidR="00A51A80" w:rsidRPr="00B83CB2" w14:paraId="3B2D777B" w14:textId="2F5EBEB3" w:rsidTr="008E174C">
        <w:trPr>
          <w:trHeight w:val="38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18C96AD" w14:textId="15D95A81" w:rsidR="0051153A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Texas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DE7158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97D4775" w14:textId="4F0610B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Intrastate Crowdfunding </w:t>
            </w:r>
            <w:r w:rsidRPr="00B83CB2">
              <w:rPr>
                <w:rFonts w:ascii="Arial" w:hAnsi="Arial" w:cs="Arial"/>
                <w:sz w:val="21"/>
                <w:szCs w:val="21"/>
              </w:rPr>
              <w:lastRenderedPageBreak/>
              <w:t xml:space="preserve">Exemption (Rule </w:t>
            </w:r>
            <w:r w:rsidRPr="00B83CB2">
              <w:rPr>
                <w:rFonts w:ascii="Arial" w:hAnsi="Arial" w:cs="Arial"/>
                <w:bCs/>
                <w:color w:val="000000"/>
                <w:sz w:val="21"/>
                <w:szCs w:val="21"/>
                <w:shd w:val="clear" w:color="auto" w:fill="FFFFFF"/>
              </w:rPr>
              <w:t>§</w:t>
            </w:r>
            <w:r w:rsidRPr="00B83CB2">
              <w:rPr>
                <w:rFonts w:ascii="Arial" w:hAnsi="Arial" w:cs="Arial"/>
                <w:sz w:val="21"/>
                <w:szCs w:val="21"/>
              </w:rPr>
              <w:t>139.25)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8FCBBA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2B40D3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Tied to federal intrastate </w:t>
            </w:r>
            <w:r w:rsidRPr="00B83CB2">
              <w:rPr>
                <w:rFonts w:ascii="Arial" w:hAnsi="Arial" w:cs="Arial"/>
                <w:sz w:val="21"/>
                <w:szCs w:val="21"/>
              </w:rPr>
              <w:lastRenderedPageBreak/>
              <w:t>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54FD9D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462B905" w14:textId="177237F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51D4070" w14:textId="77777777" w:rsidR="0051153A" w:rsidRPr="00B83CB2" w:rsidRDefault="0051153A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A60AA89" w14:textId="08FB3670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7B5309" w14:textId="2E3E0080" w:rsidR="000D5568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 xml:space="preserve">The rules were approved by the Texas State Securities Board on </w:t>
            </w:r>
            <w:r w:rsidRPr="00B83CB2">
              <w:rPr>
                <w:rFonts w:ascii="Arial" w:hAnsi="Arial" w:cs="Arial"/>
                <w:sz w:val="21"/>
                <w:szCs w:val="21"/>
              </w:rPr>
              <w:lastRenderedPageBreak/>
              <w:t>October 22 and became effective on November 17.</w:t>
            </w:r>
          </w:p>
        </w:tc>
        <w:tc>
          <w:tcPr>
            <w:tcW w:w="1060" w:type="pct"/>
          </w:tcPr>
          <w:p w14:paraId="1938F346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EAF1382" w14:textId="77777777" w:rsidR="0051153A" w:rsidRPr="00B83CB2" w:rsidRDefault="0051153A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C6A095" w14:textId="0B0D6E9F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19890EB6" w14:textId="3F0B5FE0" w:rsidTr="008E174C">
        <w:trPr>
          <w:trHeight w:val="730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AD1DFF" w14:textId="270989C8" w:rsidR="00A51A80" w:rsidRPr="00B83CB2" w:rsidRDefault="000D5568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Ut</w:t>
            </w:r>
            <w:r w:rsidR="00A51A80" w:rsidRPr="00B83CB2">
              <w:rPr>
                <w:rFonts w:ascii="Arial" w:hAnsi="Arial" w:cs="Arial"/>
                <w:b/>
                <w:sz w:val="21"/>
                <w:szCs w:val="21"/>
              </w:rPr>
              <w:t>ah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65EC34" w14:textId="10764402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50</w:t>
            </w:r>
            <w:r w:rsidR="00FF0D44" w:rsidRPr="00B83CB2">
              <w:rPr>
                <w:rFonts w:ascii="Arial" w:hAnsi="Arial" w:cs="Arial"/>
                <w:sz w:val="21"/>
                <w:szCs w:val="21"/>
              </w:rPr>
              <w:t>/</w:t>
            </w:r>
            <w:r w:rsidR="0062272F" w:rsidRPr="00B83CB2">
              <w:rPr>
                <w:rFonts w:ascii="Arial" w:hAnsi="Arial" w:cs="Arial"/>
                <w:sz w:val="21"/>
                <w:szCs w:val="21"/>
              </w:rPr>
              <w:t>HB142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23644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C9D186" w14:textId="13D92C76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77FF90" w14:textId="28640915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93F0C8" w14:textId="4597DEDC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3269F5DC" w14:textId="3073FF57" w:rsidR="00A632BB" w:rsidRPr="00B83CB2" w:rsidRDefault="0062272F" w:rsidP="0062272F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50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 was introduced on Jan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. 6 and 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filed in the House </w:t>
            </w:r>
            <w:r w:rsidRPr="00B83CB2">
              <w:rPr>
                <w:rFonts w:ascii="Arial" w:hAnsi="Arial" w:cs="Arial"/>
                <w:sz w:val="21"/>
                <w:szCs w:val="21"/>
              </w:rPr>
              <w:t>as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“</w:t>
            </w:r>
            <w:r w:rsidR="0053071C" w:rsidRPr="00B83CB2">
              <w:rPr>
                <w:rFonts w:ascii="Arial" w:hAnsi="Arial" w:cs="Arial"/>
                <w:sz w:val="21"/>
                <w:szCs w:val="21"/>
              </w:rPr>
              <w:t>not passed” on March 12.</w:t>
            </w:r>
            <w:r w:rsidRPr="00B83CB2">
              <w:t xml:space="preserve"> </w:t>
            </w:r>
            <w:r w:rsidRPr="00B83CB2">
              <w:rPr>
                <w:rFonts w:ascii="Arial" w:hAnsi="Arial" w:cs="Arial"/>
                <w:sz w:val="21"/>
                <w:szCs w:val="21"/>
              </w:rPr>
              <w:t>HB 142 introduced on Jan. 19 and filed in House as "not passed" on March 3.</w:t>
            </w:r>
            <w:r w:rsidR="00F807CB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F807CB" w:rsidRPr="00F807CB">
              <w:rPr>
                <w:rFonts w:ascii="Arial" w:hAnsi="Arial" w:cs="Arial"/>
                <w:i/>
                <w:sz w:val="21"/>
                <w:szCs w:val="21"/>
              </w:rPr>
              <w:t>Legislature has adjourned.</w:t>
            </w:r>
          </w:p>
        </w:tc>
      </w:tr>
      <w:tr w:rsidR="00A51A80" w:rsidRPr="00B83CB2" w14:paraId="73055939" w14:textId="2609B877" w:rsidTr="008E174C">
        <w:trPr>
          <w:trHeight w:val="52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8B1929" w14:textId="4925124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Vermont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C19FCD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“Vermont Small Business Offering Exemption”</w:t>
            </w:r>
          </w:p>
          <w:p w14:paraId="055101FB" w14:textId="4E668271" w:rsidR="0051153A" w:rsidRPr="00B83CB2" w:rsidRDefault="004C0D7C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(Rule No. S-2014-1)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FC5A39F" w14:textId="7BE69716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22CF66" w14:textId="5FACF50A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7B3E37" w14:textId="094162C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90EACBA" w14:textId="0680F10A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rules became effective on June 16.</w:t>
            </w:r>
          </w:p>
        </w:tc>
        <w:tc>
          <w:tcPr>
            <w:tcW w:w="1060" w:type="pct"/>
          </w:tcPr>
          <w:p w14:paraId="1843990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40AD301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48BB432" w14:textId="77777777" w:rsidR="008642F8" w:rsidRPr="00B83CB2" w:rsidRDefault="008642F8" w:rsidP="008E174C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ABBC24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  <w:p w14:paraId="5DF661E7" w14:textId="0C7C1B3F" w:rsidR="008642F8" w:rsidRPr="00B83CB2" w:rsidRDefault="008642F8" w:rsidP="008E174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1A80" w:rsidRPr="00B83CB2" w14:paraId="11972D9A" w14:textId="5016CF5B" w:rsidTr="00C60F8F">
        <w:trPr>
          <w:trHeight w:val="1225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A061EE1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Virginia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DB7183" w14:textId="2ED60D69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763</w:t>
            </w:r>
            <w:r w:rsidR="00B41952" w:rsidRPr="00B83CB2">
              <w:rPr>
                <w:rFonts w:ascii="Arial" w:hAnsi="Arial" w:cs="Arial"/>
                <w:sz w:val="21"/>
                <w:szCs w:val="21"/>
              </w:rPr>
              <w:t>/</w:t>
            </w:r>
            <w:r w:rsidR="0067213E" w:rsidRPr="00B83CB2">
              <w:rPr>
                <w:rFonts w:ascii="Arial" w:hAnsi="Arial" w:cs="Arial"/>
                <w:sz w:val="21"/>
                <w:szCs w:val="21"/>
              </w:rPr>
              <w:t>Chapter 354</w:t>
            </w:r>
            <w:r w:rsidR="00B41952" w:rsidRPr="00B83CB2">
              <w:rPr>
                <w:rFonts w:ascii="Arial" w:hAnsi="Arial" w:cs="Arial"/>
                <w:sz w:val="21"/>
                <w:szCs w:val="21"/>
              </w:rPr>
              <w:t>; HB 1360/Chapter 400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9E64E9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9232EF" w14:textId="0D8B73C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B8D111" w14:textId="20BD2C6B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3955A3" w14:textId="56426B4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161DBA3E" w14:textId="165D1B22" w:rsidR="008642F8" w:rsidRPr="00B83CB2" w:rsidRDefault="00B41952" w:rsidP="00C60F8F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SB 763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 was signed into law on March 19 and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 xml:space="preserve">HB 1360 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was signed 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into law on March 23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; 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 xml:space="preserve">the bills </w:t>
            </w:r>
            <w:r w:rsidRPr="00B83CB2">
              <w:rPr>
                <w:rFonts w:ascii="Arial" w:hAnsi="Arial" w:cs="Arial"/>
                <w:sz w:val="21"/>
                <w:szCs w:val="21"/>
              </w:rPr>
              <w:t>will be</w:t>
            </w:r>
            <w:r w:rsidR="00C60F8F" w:rsidRPr="00B83CB2">
              <w:rPr>
                <w:rFonts w:ascii="Arial" w:hAnsi="Arial" w:cs="Arial"/>
                <w:sz w:val="21"/>
                <w:szCs w:val="21"/>
              </w:rPr>
              <w:t>come effective beginning July 1</w:t>
            </w:r>
            <w:r w:rsidRPr="00B83CB2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A51A80" w:rsidRPr="00B83CB2" w14:paraId="634F8504" w14:textId="0D7E8A62" w:rsidTr="008E174C">
        <w:trPr>
          <w:trHeight w:val="1468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BD2943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Washington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E4D1A5" w14:textId="37D66E36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2023/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Chapter 144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4B8CC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6435A4" w14:textId="39E542A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6A8069" w14:textId="145DCAC8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CD1FF4" w14:textId="76ED5DCE" w:rsidR="00A51A80" w:rsidRPr="00B83CB2" w:rsidRDefault="00A51A80" w:rsidP="00425E74">
            <w:pPr>
              <w:pStyle w:val="NoSpacing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March 28.  The law became effective on June 12; the rules became effective on November 1.</w:t>
            </w:r>
          </w:p>
        </w:tc>
        <w:tc>
          <w:tcPr>
            <w:tcW w:w="1060" w:type="pct"/>
          </w:tcPr>
          <w:p w14:paraId="24E268A0" w14:textId="77777777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CD48E2E" w14:textId="77777777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A8F8B5F" w14:textId="7EDAA46A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  <w:tr w:rsidR="00A51A80" w:rsidRPr="00B83CB2" w14:paraId="4569D994" w14:textId="77777777" w:rsidTr="008E174C">
        <w:trPr>
          <w:trHeight w:val="1423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7F0C16" w14:textId="08CCD544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t>West Virginia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FFB382" w14:textId="653CA849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2615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966474" w14:textId="0A3A67AC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A98BB71" w14:textId="745751DD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5B96EB" w14:textId="54EC8D82" w:rsidR="00A51A80" w:rsidRPr="00B83CB2" w:rsidRDefault="00A51A80" w:rsidP="008E174C">
            <w:pPr>
              <w:pStyle w:val="NoSpacing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B9B068" w14:textId="11FDA8B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1060" w:type="pct"/>
          </w:tcPr>
          <w:p w14:paraId="62B14325" w14:textId="6A3A10CB" w:rsidR="00A51A80" w:rsidRPr="00B83CB2" w:rsidRDefault="00A51A80" w:rsidP="00A0384D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HB 26</w:t>
            </w:r>
            <w:r w:rsidR="00B83CB2" w:rsidRPr="00B83CB2">
              <w:rPr>
                <w:rFonts w:ascii="Arial" w:hAnsi="Arial" w:cs="Arial"/>
                <w:sz w:val="21"/>
                <w:szCs w:val="21"/>
              </w:rPr>
              <w:t>15 was introduced on Feb</w:t>
            </w:r>
            <w:r w:rsidR="00A0384D">
              <w:rPr>
                <w:rFonts w:ascii="Arial" w:hAnsi="Arial" w:cs="Arial"/>
                <w:sz w:val="21"/>
                <w:szCs w:val="21"/>
              </w:rPr>
              <w:t>.</w:t>
            </w:r>
            <w:r w:rsidR="00B83CB2" w:rsidRPr="00B83CB2">
              <w:rPr>
                <w:rFonts w:ascii="Arial" w:hAnsi="Arial" w:cs="Arial"/>
                <w:sz w:val="21"/>
                <w:szCs w:val="21"/>
              </w:rPr>
              <w:t xml:space="preserve"> 5 and passed on Feb. 24. T</w:t>
            </w:r>
            <w:r w:rsidR="008642F8" w:rsidRPr="00B83CB2">
              <w:rPr>
                <w:rFonts w:ascii="Arial" w:hAnsi="Arial" w:cs="Arial"/>
                <w:sz w:val="21"/>
                <w:szCs w:val="21"/>
              </w:rPr>
              <w:t>he bill was intr</w:t>
            </w:r>
            <w:r w:rsidR="00B83CB2" w:rsidRPr="00B83CB2">
              <w:rPr>
                <w:rFonts w:ascii="Arial" w:hAnsi="Arial" w:cs="Arial"/>
                <w:sz w:val="21"/>
                <w:szCs w:val="21"/>
              </w:rPr>
              <w:t>oduced in the Senate on Feb. 25 and referred to committee.</w:t>
            </w:r>
            <w:r w:rsidR="00A0384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0384D" w:rsidRPr="00425E74">
              <w:rPr>
                <w:rFonts w:ascii="Arial" w:hAnsi="Arial" w:cs="Arial"/>
                <w:i/>
                <w:sz w:val="21"/>
                <w:szCs w:val="21"/>
              </w:rPr>
              <w:t>Legislature has adjourned.</w:t>
            </w:r>
          </w:p>
        </w:tc>
      </w:tr>
      <w:tr w:rsidR="00A51A80" w:rsidRPr="002F0C7A" w14:paraId="38127264" w14:textId="7FE29712" w:rsidTr="008E174C">
        <w:trPr>
          <w:trHeight w:val="667"/>
        </w:trPr>
        <w:tc>
          <w:tcPr>
            <w:tcW w:w="608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CAEDF30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b/>
                <w:sz w:val="21"/>
                <w:szCs w:val="21"/>
              </w:rPr>
              <w:lastRenderedPageBreak/>
              <w:t>Wisconsin</w:t>
            </w:r>
          </w:p>
        </w:tc>
        <w:tc>
          <w:tcPr>
            <w:tcW w:w="649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B5347D" w14:textId="384EE80E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AB 350/</w:t>
            </w:r>
            <w:r w:rsidRPr="00B83CB2">
              <w:rPr>
                <w:rFonts w:ascii="Arial" w:hAnsi="Arial" w:cs="Arial"/>
                <w:sz w:val="21"/>
                <w:szCs w:val="21"/>
              </w:rPr>
              <w:br/>
              <w:t>Public Act 52</w:t>
            </w:r>
          </w:p>
        </w:tc>
        <w:tc>
          <w:tcPr>
            <w:tcW w:w="621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AB8995" w14:textId="77777777" w:rsidR="00A51A80" w:rsidRPr="00B83CB2" w:rsidRDefault="00A51A80" w:rsidP="008E174C">
            <w:pPr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Tied to federal intrastate offering exemption.</w:t>
            </w:r>
          </w:p>
        </w:tc>
        <w:tc>
          <w:tcPr>
            <w:tcW w:w="496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CA01BB" w14:textId="2B3AE4B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  <w:tc>
          <w:tcPr>
            <w:tcW w:w="602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B12C4A" w14:textId="54C2C4DE" w:rsidR="00A51A80" w:rsidRPr="00B83CB2" w:rsidRDefault="00A51A80" w:rsidP="008E174C">
            <w:pPr>
              <w:pStyle w:val="NoSpacing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bill was signed into law on Nov</w:t>
            </w:r>
            <w:r w:rsidR="00525C5C" w:rsidRPr="00B83CB2">
              <w:rPr>
                <w:rFonts w:ascii="Arial" w:hAnsi="Arial" w:cs="Arial"/>
                <w:sz w:val="21"/>
                <w:szCs w:val="21"/>
              </w:rPr>
              <w:t>.</w:t>
            </w:r>
            <w:r w:rsidRPr="00B83CB2">
              <w:rPr>
                <w:rFonts w:ascii="Arial" w:hAnsi="Arial" w:cs="Arial"/>
                <w:sz w:val="21"/>
                <w:szCs w:val="21"/>
              </w:rPr>
              <w:t xml:space="preserve"> 7.</w:t>
            </w:r>
          </w:p>
        </w:tc>
        <w:tc>
          <w:tcPr>
            <w:tcW w:w="964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FCE60E" w14:textId="2D579086" w:rsidR="00A51A80" w:rsidRPr="00B83CB2" w:rsidRDefault="00A51A80" w:rsidP="008E174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The law became effective on June 1.</w:t>
            </w:r>
          </w:p>
        </w:tc>
        <w:tc>
          <w:tcPr>
            <w:tcW w:w="1060" w:type="pct"/>
          </w:tcPr>
          <w:p w14:paraId="5D9540ED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1E89A1E" w14:textId="77777777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32CA8C65" w14:textId="215F3C33" w:rsidR="00A51A80" w:rsidRPr="00B83CB2" w:rsidRDefault="00A51A80" w:rsidP="008E174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B83CB2">
              <w:rPr>
                <w:rFonts w:ascii="Arial" w:hAnsi="Arial" w:cs="Arial"/>
                <w:sz w:val="21"/>
                <w:szCs w:val="21"/>
              </w:rPr>
              <w:t>—</w:t>
            </w:r>
          </w:p>
        </w:tc>
      </w:tr>
    </w:tbl>
    <w:p w14:paraId="36BB2EDC" w14:textId="1BB914D3" w:rsidR="00412E1B" w:rsidRDefault="00412E1B" w:rsidP="002F0C7A"/>
    <w:sectPr w:rsidR="00412E1B" w:rsidSect="005B2E05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18255" w14:textId="77777777" w:rsidR="000E4BF2" w:rsidRDefault="000E4BF2" w:rsidP="00412E1B">
      <w:pPr>
        <w:spacing w:after="0" w:line="240" w:lineRule="auto"/>
      </w:pPr>
      <w:r>
        <w:separator/>
      </w:r>
    </w:p>
  </w:endnote>
  <w:endnote w:type="continuationSeparator" w:id="0">
    <w:p w14:paraId="47A2F095" w14:textId="77777777" w:rsidR="000E4BF2" w:rsidRDefault="000E4BF2" w:rsidP="0041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29413145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814B95C" w14:textId="77777777" w:rsidR="00CC24C0" w:rsidRPr="004834AA" w:rsidRDefault="00CC24C0">
        <w:pPr>
          <w:pStyle w:val="Footer"/>
          <w:jc w:val="center"/>
          <w:rPr>
            <w:rFonts w:ascii="Arial" w:hAnsi="Arial" w:cs="Arial"/>
          </w:rPr>
        </w:pPr>
      </w:p>
      <w:p w14:paraId="4E17EAC5" w14:textId="77777777" w:rsidR="00CC24C0" w:rsidRPr="004834AA" w:rsidRDefault="00CC24C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4834AA">
          <w:rPr>
            <w:rFonts w:ascii="Arial" w:hAnsi="Arial" w:cs="Arial"/>
            <w:sz w:val="20"/>
            <w:szCs w:val="20"/>
          </w:rPr>
          <w:fldChar w:fldCharType="begin"/>
        </w:r>
        <w:r w:rsidRPr="004834A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834AA">
          <w:rPr>
            <w:rFonts w:ascii="Arial" w:hAnsi="Arial" w:cs="Arial"/>
            <w:sz w:val="20"/>
            <w:szCs w:val="20"/>
          </w:rPr>
          <w:fldChar w:fldCharType="separate"/>
        </w:r>
        <w:r w:rsidR="00903688">
          <w:rPr>
            <w:rFonts w:ascii="Arial" w:hAnsi="Arial" w:cs="Arial"/>
            <w:noProof/>
            <w:sz w:val="20"/>
            <w:szCs w:val="20"/>
          </w:rPr>
          <w:t>8</w:t>
        </w:r>
        <w:r w:rsidRPr="004834A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6965439" w14:textId="77777777" w:rsidR="00CC24C0" w:rsidRDefault="00CC24C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AF037" w14:textId="3C4B97B7" w:rsidR="00CC24C0" w:rsidRPr="0033005C" w:rsidRDefault="0033005C" w:rsidP="0033005C">
    <w:pPr>
      <w:pStyle w:val="Footer"/>
      <w:ind w:left="360" w:hanging="360"/>
      <w:rPr>
        <w:rFonts w:ascii="Arial" w:hAnsi="Arial" w:cs="Arial"/>
        <w:sz w:val="18"/>
        <w:szCs w:val="18"/>
      </w:rPr>
    </w:pPr>
    <w:r>
      <w:rPr>
        <w:rFonts w:ascii="Lucida Sans Unicode" w:hAnsi="Lucida Sans Unicode" w:cs="Lucida Sans Unicode"/>
        <w:sz w:val="18"/>
        <w:szCs w:val="18"/>
      </w:rPr>
      <w:t>▶</w:t>
    </w:r>
    <w:r w:rsidR="00CC24C0" w:rsidRPr="0033005C">
      <w:rPr>
        <w:rFonts w:ascii="Arial" w:hAnsi="Arial" w:cs="Arial"/>
        <w:sz w:val="18"/>
        <w:szCs w:val="18"/>
      </w:rPr>
      <w:t xml:space="preserve"> </w:t>
    </w:r>
    <w:r w:rsidRPr="0033005C">
      <w:rPr>
        <w:rFonts w:ascii="Arial" w:hAnsi="Arial" w:cs="Arial"/>
        <w:sz w:val="18"/>
        <w:szCs w:val="18"/>
      </w:rPr>
      <w:tab/>
    </w:r>
    <w:r w:rsidR="00CC24C0" w:rsidRPr="0033005C">
      <w:rPr>
        <w:rFonts w:ascii="Arial" w:hAnsi="Arial" w:cs="Arial"/>
        <w:sz w:val="18"/>
        <w:szCs w:val="18"/>
      </w:rPr>
      <w:t>The term “crowdfunding” refers to exemptions from securities registration under state law, which are tied to federal securities offering exemptions.</w:t>
    </w:r>
  </w:p>
  <w:p w14:paraId="0D8E6079" w14:textId="4B56021F" w:rsidR="00CC24C0" w:rsidRPr="0033005C" w:rsidRDefault="0033005C" w:rsidP="0033005C">
    <w:pPr>
      <w:pStyle w:val="Footer"/>
      <w:ind w:left="360" w:hanging="360"/>
      <w:rPr>
        <w:rFonts w:ascii="Arial" w:hAnsi="Arial" w:cs="Arial"/>
        <w:sz w:val="18"/>
        <w:szCs w:val="18"/>
      </w:rPr>
    </w:pPr>
    <w:r>
      <w:rPr>
        <w:rFonts w:ascii="Lucida Sans Unicode" w:hAnsi="Lucida Sans Unicode" w:cs="Lucida Sans Unicode"/>
        <w:sz w:val="18"/>
        <w:szCs w:val="18"/>
      </w:rPr>
      <w:t>▶</w:t>
    </w:r>
    <w:r w:rsidR="00CC24C0" w:rsidRPr="0033005C">
      <w:rPr>
        <w:rFonts w:ascii="Arial" w:hAnsi="Arial" w:cs="Arial"/>
        <w:sz w:val="18"/>
        <w:szCs w:val="18"/>
      </w:rPr>
      <w:t xml:space="preserve"> </w:t>
    </w:r>
    <w:r w:rsidRPr="0033005C">
      <w:rPr>
        <w:rFonts w:ascii="Arial" w:hAnsi="Arial" w:cs="Arial"/>
        <w:sz w:val="18"/>
        <w:szCs w:val="18"/>
      </w:rPr>
      <w:tab/>
    </w:r>
    <w:r w:rsidR="00CC24C0" w:rsidRPr="0033005C">
      <w:rPr>
        <w:rFonts w:ascii="Arial" w:hAnsi="Arial" w:cs="Arial"/>
        <w:sz w:val="18"/>
        <w:szCs w:val="18"/>
      </w:rPr>
      <w:t xml:space="preserve">This information is being provided for your convenience and is not intended as legal advice.  The information is illustrative only and not an exhaustive list.  </w:t>
    </w:r>
    <w:r w:rsidR="002B0F42">
      <w:rPr>
        <w:rFonts w:ascii="Arial" w:hAnsi="Arial" w:cs="Arial"/>
        <w:sz w:val="18"/>
        <w:szCs w:val="18"/>
      </w:rPr>
      <w:br/>
    </w:r>
    <w:r w:rsidR="00CC24C0" w:rsidRPr="0033005C">
      <w:rPr>
        <w:rFonts w:ascii="Arial" w:hAnsi="Arial" w:cs="Arial"/>
        <w:sz w:val="18"/>
        <w:szCs w:val="18"/>
      </w:rPr>
      <w:t xml:space="preserve">Any questions should be directed to the appropriate state regulator(s).  </w:t>
    </w:r>
  </w:p>
  <w:p w14:paraId="2A17CA6A" w14:textId="77777777" w:rsidR="00CC24C0" w:rsidRPr="0033005C" w:rsidRDefault="00CC24C0">
    <w:pPr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1E3D1" w14:textId="77777777" w:rsidR="000E4BF2" w:rsidRDefault="000E4BF2" w:rsidP="00412E1B">
      <w:pPr>
        <w:spacing w:after="0" w:line="240" w:lineRule="auto"/>
      </w:pPr>
      <w:r>
        <w:separator/>
      </w:r>
    </w:p>
  </w:footnote>
  <w:footnote w:type="continuationSeparator" w:id="0">
    <w:p w14:paraId="7B7BD0E1" w14:textId="77777777" w:rsidR="000E4BF2" w:rsidRDefault="000E4BF2" w:rsidP="00412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619B2" w14:textId="159B39CC" w:rsidR="00D35839" w:rsidRPr="00273401" w:rsidRDefault="00D35839" w:rsidP="00D35839">
    <w:pPr>
      <w:pStyle w:val="Header"/>
      <w:jc w:val="center"/>
      <w:rPr>
        <w:rFonts w:ascii="Arial" w:hAnsi="Arial" w:cs="Arial"/>
        <w:b/>
        <w:smallCaps/>
        <w:sz w:val="24"/>
        <w:szCs w:val="24"/>
      </w:rPr>
    </w:pPr>
    <w:r w:rsidRPr="00273401">
      <w:rPr>
        <w:rFonts w:ascii="Arial" w:hAnsi="Arial" w:cs="Arial"/>
        <w:b/>
        <w:smallCaps/>
        <w:sz w:val="24"/>
        <w:szCs w:val="24"/>
      </w:rPr>
      <w:t>Intrastate Crowdfunding Legislation</w:t>
    </w:r>
  </w:p>
  <w:p w14:paraId="0E437A48" w14:textId="0A95446E" w:rsidR="00CC24C0" w:rsidRPr="002C4C54" w:rsidRDefault="00D35839" w:rsidP="002C4C54">
    <w:pPr>
      <w:pStyle w:val="Header"/>
      <w:jc w:val="center"/>
      <w:rPr>
        <w:rFonts w:ascii="Arial" w:hAnsi="Arial" w:cs="Arial"/>
        <w:i/>
        <w:sz w:val="21"/>
        <w:szCs w:val="21"/>
      </w:rPr>
    </w:pPr>
    <w:r w:rsidRPr="00D35839">
      <w:rPr>
        <w:rFonts w:ascii="Arial" w:hAnsi="Arial" w:cs="Arial"/>
        <w:i/>
        <w:sz w:val="21"/>
        <w:szCs w:val="21"/>
      </w:rPr>
      <w:t>Prepared by the North American Securities Administrators Association (NASAA)</w:t>
    </w:r>
    <w:r w:rsidR="00CC24C0">
      <w:rPr>
        <w:b/>
        <w:u w:val="single"/>
      </w:rPr>
      <w:b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002C5" w14:textId="34262FD8" w:rsidR="00CC24C0" w:rsidRPr="00273401" w:rsidRDefault="0009222A" w:rsidP="009A38BD">
    <w:pPr>
      <w:pStyle w:val="Header"/>
      <w:tabs>
        <w:tab w:val="center" w:pos="7200"/>
        <w:tab w:val="left" w:pos="11595"/>
        <w:tab w:val="left" w:pos="13470"/>
      </w:tabs>
      <w:rPr>
        <w:rFonts w:ascii="Arial" w:hAnsi="Arial" w:cs="Arial"/>
        <w:b/>
        <w:smallCaps/>
        <w:sz w:val="24"/>
        <w:szCs w:val="24"/>
      </w:rPr>
    </w:pPr>
    <w:r>
      <w:rPr>
        <w:rFonts w:ascii="Arial" w:hAnsi="Arial" w:cs="Arial"/>
        <w:b/>
        <w:smallCaps/>
        <w:sz w:val="24"/>
        <w:szCs w:val="24"/>
      </w:rPr>
      <w:tab/>
    </w:r>
    <w:r>
      <w:rPr>
        <w:rFonts w:ascii="Arial" w:hAnsi="Arial" w:cs="Arial"/>
        <w:b/>
        <w:smallCaps/>
        <w:sz w:val="24"/>
        <w:szCs w:val="24"/>
      </w:rPr>
      <w:tab/>
    </w:r>
    <w:r w:rsidR="00694E5C" w:rsidRPr="00694E5C">
      <w:rPr>
        <w:rFonts w:ascii="Arial" w:hAnsi="Arial" w:cs="Arial"/>
        <w:b/>
        <w:smallCap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5A51C6" wp14:editId="39778AB4">
              <wp:simplePos x="0" y="0"/>
              <wp:positionH relativeFrom="column">
                <wp:posOffset>7877175</wp:posOffset>
              </wp:positionH>
              <wp:positionV relativeFrom="paragraph">
                <wp:posOffset>-57150</wp:posOffset>
              </wp:positionV>
              <wp:extent cx="1356995" cy="359410"/>
              <wp:effectExtent l="0" t="0" r="0" b="254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699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237354" w14:textId="31788E35" w:rsidR="00694E5C" w:rsidRPr="00694E5C" w:rsidRDefault="0000219D" w:rsidP="00621B35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June 1</w:t>
                          </w:r>
                          <w:r w:rsidR="00621B3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A51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20.25pt;margin-top:-4.5pt;width:106.85pt;height:28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" filled="f" stroked="f">
              <v:textbox style="mso-fit-shape-to-text:t">
                <w:txbxContent>
                  <w:p w14:paraId="39237354" w14:textId="31788E35" w:rsidR="00694E5C" w:rsidRPr="00694E5C" w:rsidRDefault="0000219D" w:rsidP="00621B35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June 1</w:t>
                    </w:r>
                    <w:r w:rsidR="00621B35">
                      <w:rPr>
                        <w:rFonts w:ascii="Arial" w:hAnsi="Arial" w:cs="Arial"/>
                        <w:sz w:val="20"/>
                        <w:szCs w:val="20"/>
                      </w:rPr>
                      <w:t>, 2015</w:t>
                    </w:r>
                  </w:p>
                </w:txbxContent>
              </v:textbox>
            </v:shape>
          </w:pict>
        </mc:Fallback>
      </mc:AlternateContent>
    </w:r>
    <w:r w:rsidR="00CC24C0" w:rsidRPr="00273401">
      <w:rPr>
        <w:rFonts w:ascii="Arial" w:hAnsi="Arial" w:cs="Arial"/>
        <w:b/>
        <w:smallCaps/>
        <w:sz w:val="24"/>
        <w:szCs w:val="24"/>
      </w:rPr>
      <w:t>Intrastate Crowdfunding Legislation</w:t>
    </w:r>
    <w:r>
      <w:rPr>
        <w:rFonts w:ascii="Arial" w:hAnsi="Arial" w:cs="Arial"/>
        <w:b/>
        <w:smallCaps/>
        <w:sz w:val="24"/>
        <w:szCs w:val="24"/>
      </w:rPr>
      <w:tab/>
    </w:r>
    <w:r>
      <w:rPr>
        <w:rFonts w:ascii="Arial" w:hAnsi="Arial" w:cs="Arial"/>
        <w:b/>
        <w:smallCaps/>
        <w:sz w:val="24"/>
        <w:szCs w:val="24"/>
      </w:rPr>
      <w:tab/>
    </w:r>
  </w:p>
  <w:p w14:paraId="57773EF2" w14:textId="5CFD8277" w:rsidR="00CC24C0" w:rsidRPr="00D35839" w:rsidRDefault="00CC24C0" w:rsidP="002A7350">
    <w:pPr>
      <w:pStyle w:val="Header"/>
      <w:jc w:val="center"/>
      <w:rPr>
        <w:rFonts w:ascii="Arial" w:hAnsi="Arial" w:cs="Arial"/>
        <w:i/>
        <w:sz w:val="21"/>
        <w:szCs w:val="21"/>
      </w:rPr>
    </w:pPr>
    <w:r w:rsidRPr="00D35839">
      <w:rPr>
        <w:rFonts w:ascii="Arial" w:hAnsi="Arial" w:cs="Arial"/>
        <w:i/>
        <w:sz w:val="21"/>
        <w:szCs w:val="21"/>
      </w:rPr>
      <w:t>Prepared by the North American Securities Administrators Association (NASAA)</w:t>
    </w:r>
    <w:r w:rsidR="00B26C39">
      <w:rPr>
        <w:rFonts w:ascii="Arial" w:hAnsi="Arial" w:cs="Arial"/>
        <w:i/>
        <w:sz w:val="21"/>
        <w:szCs w:val="21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42F"/>
    <w:multiLevelType w:val="hybridMultilevel"/>
    <w:tmpl w:val="9338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F1928"/>
    <w:multiLevelType w:val="hybridMultilevel"/>
    <w:tmpl w:val="69647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26EAA"/>
    <w:multiLevelType w:val="hybridMultilevel"/>
    <w:tmpl w:val="59AC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D8"/>
    <w:rsid w:val="00000EC7"/>
    <w:rsid w:val="0000219D"/>
    <w:rsid w:val="00002900"/>
    <w:rsid w:val="00003BD1"/>
    <w:rsid w:val="00010F39"/>
    <w:rsid w:val="00020E44"/>
    <w:rsid w:val="000242EF"/>
    <w:rsid w:val="00024D89"/>
    <w:rsid w:val="0002722C"/>
    <w:rsid w:val="0002749F"/>
    <w:rsid w:val="000276C0"/>
    <w:rsid w:val="000300D0"/>
    <w:rsid w:val="000351AC"/>
    <w:rsid w:val="00045CD7"/>
    <w:rsid w:val="00046942"/>
    <w:rsid w:val="00051996"/>
    <w:rsid w:val="00057F19"/>
    <w:rsid w:val="00061FCE"/>
    <w:rsid w:val="00065469"/>
    <w:rsid w:val="00067917"/>
    <w:rsid w:val="00072CFA"/>
    <w:rsid w:val="00074C05"/>
    <w:rsid w:val="00077558"/>
    <w:rsid w:val="000776F2"/>
    <w:rsid w:val="00083AB0"/>
    <w:rsid w:val="000866F6"/>
    <w:rsid w:val="000875DB"/>
    <w:rsid w:val="0009222A"/>
    <w:rsid w:val="000942B7"/>
    <w:rsid w:val="00096ADF"/>
    <w:rsid w:val="000A0B1B"/>
    <w:rsid w:val="000B3143"/>
    <w:rsid w:val="000B6C2F"/>
    <w:rsid w:val="000C3269"/>
    <w:rsid w:val="000D0114"/>
    <w:rsid w:val="000D232D"/>
    <w:rsid w:val="000D5568"/>
    <w:rsid w:val="000D7469"/>
    <w:rsid w:val="000E4BF2"/>
    <w:rsid w:val="000F5FCC"/>
    <w:rsid w:val="000F7517"/>
    <w:rsid w:val="000F7894"/>
    <w:rsid w:val="00114E9D"/>
    <w:rsid w:val="001155AE"/>
    <w:rsid w:val="001216AB"/>
    <w:rsid w:val="001322D7"/>
    <w:rsid w:val="00133744"/>
    <w:rsid w:val="00134F9C"/>
    <w:rsid w:val="00142987"/>
    <w:rsid w:val="001478D2"/>
    <w:rsid w:val="001557AF"/>
    <w:rsid w:val="001564A1"/>
    <w:rsid w:val="001720CC"/>
    <w:rsid w:val="00172FDD"/>
    <w:rsid w:val="00191ED5"/>
    <w:rsid w:val="00193008"/>
    <w:rsid w:val="0019382E"/>
    <w:rsid w:val="0019445C"/>
    <w:rsid w:val="001944B5"/>
    <w:rsid w:val="00194AB2"/>
    <w:rsid w:val="001A46A4"/>
    <w:rsid w:val="001A7805"/>
    <w:rsid w:val="001B5F9B"/>
    <w:rsid w:val="001C34AA"/>
    <w:rsid w:val="001D2871"/>
    <w:rsid w:val="001E2CE7"/>
    <w:rsid w:val="001F5D9F"/>
    <w:rsid w:val="001F7466"/>
    <w:rsid w:val="00200EB3"/>
    <w:rsid w:val="0021165B"/>
    <w:rsid w:val="00213A89"/>
    <w:rsid w:val="00222665"/>
    <w:rsid w:val="002320BD"/>
    <w:rsid w:val="002334DB"/>
    <w:rsid w:val="0023474E"/>
    <w:rsid w:val="00237D9F"/>
    <w:rsid w:val="0024135C"/>
    <w:rsid w:val="00243ED7"/>
    <w:rsid w:val="00245B1E"/>
    <w:rsid w:val="002462EB"/>
    <w:rsid w:val="00260B2C"/>
    <w:rsid w:val="002701F9"/>
    <w:rsid w:val="00273401"/>
    <w:rsid w:val="002735E5"/>
    <w:rsid w:val="00284456"/>
    <w:rsid w:val="002926E9"/>
    <w:rsid w:val="0029390D"/>
    <w:rsid w:val="002A0AFD"/>
    <w:rsid w:val="002A189F"/>
    <w:rsid w:val="002A2830"/>
    <w:rsid w:val="002A44D9"/>
    <w:rsid w:val="002A7350"/>
    <w:rsid w:val="002B0F42"/>
    <w:rsid w:val="002B16E6"/>
    <w:rsid w:val="002B439D"/>
    <w:rsid w:val="002B499D"/>
    <w:rsid w:val="002B55FA"/>
    <w:rsid w:val="002C484C"/>
    <w:rsid w:val="002C4C54"/>
    <w:rsid w:val="002C5901"/>
    <w:rsid w:val="002D0398"/>
    <w:rsid w:val="002D115C"/>
    <w:rsid w:val="002D222E"/>
    <w:rsid w:val="002D704A"/>
    <w:rsid w:val="002D7B29"/>
    <w:rsid w:val="002E1515"/>
    <w:rsid w:val="002E2B89"/>
    <w:rsid w:val="002E6824"/>
    <w:rsid w:val="002F0C7A"/>
    <w:rsid w:val="002F3E7B"/>
    <w:rsid w:val="002F45E0"/>
    <w:rsid w:val="002F4F9B"/>
    <w:rsid w:val="003042F2"/>
    <w:rsid w:val="00306136"/>
    <w:rsid w:val="003076F2"/>
    <w:rsid w:val="00310B79"/>
    <w:rsid w:val="0031109E"/>
    <w:rsid w:val="003118F1"/>
    <w:rsid w:val="003171F8"/>
    <w:rsid w:val="0032279D"/>
    <w:rsid w:val="00324AE0"/>
    <w:rsid w:val="00324BB2"/>
    <w:rsid w:val="00326358"/>
    <w:rsid w:val="003263B4"/>
    <w:rsid w:val="0033005C"/>
    <w:rsid w:val="00333577"/>
    <w:rsid w:val="0033364F"/>
    <w:rsid w:val="00333A51"/>
    <w:rsid w:val="003363DE"/>
    <w:rsid w:val="003365E0"/>
    <w:rsid w:val="0035118E"/>
    <w:rsid w:val="00356B54"/>
    <w:rsid w:val="003575C5"/>
    <w:rsid w:val="003656C5"/>
    <w:rsid w:val="003713EE"/>
    <w:rsid w:val="003746BF"/>
    <w:rsid w:val="003754CC"/>
    <w:rsid w:val="00380040"/>
    <w:rsid w:val="00382B93"/>
    <w:rsid w:val="00384658"/>
    <w:rsid w:val="003914FA"/>
    <w:rsid w:val="003932F4"/>
    <w:rsid w:val="00395917"/>
    <w:rsid w:val="0039713C"/>
    <w:rsid w:val="003B4EA0"/>
    <w:rsid w:val="003B5132"/>
    <w:rsid w:val="003B773A"/>
    <w:rsid w:val="003D65AB"/>
    <w:rsid w:val="003D6AAF"/>
    <w:rsid w:val="003D7A90"/>
    <w:rsid w:val="003E233D"/>
    <w:rsid w:val="003E2AA9"/>
    <w:rsid w:val="003E2B21"/>
    <w:rsid w:val="003E71C1"/>
    <w:rsid w:val="003F4C62"/>
    <w:rsid w:val="00403DA4"/>
    <w:rsid w:val="00405313"/>
    <w:rsid w:val="00406837"/>
    <w:rsid w:val="004073EE"/>
    <w:rsid w:val="00412E1B"/>
    <w:rsid w:val="00420EE7"/>
    <w:rsid w:val="00425309"/>
    <w:rsid w:val="00425E74"/>
    <w:rsid w:val="00427201"/>
    <w:rsid w:val="0042748A"/>
    <w:rsid w:val="004309C8"/>
    <w:rsid w:val="00432A9C"/>
    <w:rsid w:val="004360B7"/>
    <w:rsid w:val="00437EFC"/>
    <w:rsid w:val="00437F95"/>
    <w:rsid w:val="00442505"/>
    <w:rsid w:val="00442D09"/>
    <w:rsid w:val="00445B9D"/>
    <w:rsid w:val="00445E67"/>
    <w:rsid w:val="00446AF0"/>
    <w:rsid w:val="00451CB2"/>
    <w:rsid w:val="0045491B"/>
    <w:rsid w:val="00454AE9"/>
    <w:rsid w:val="00460B76"/>
    <w:rsid w:val="0046213A"/>
    <w:rsid w:val="004623A4"/>
    <w:rsid w:val="0046574E"/>
    <w:rsid w:val="00467533"/>
    <w:rsid w:val="00482A74"/>
    <w:rsid w:val="004834AA"/>
    <w:rsid w:val="00485F58"/>
    <w:rsid w:val="00492246"/>
    <w:rsid w:val="00497938"/>
    <w:rsid w:val="004A4FF3"/>
    <w:rsid w:val="004A5FFF"/>
    <w:rsid w:val="004A666E"/>
    <w:rsid w:val="004A70AA"/>
    <w:rsid w:val="004B0436"/>
    <w:rsid w:val="004B2105"/>
    <w:rsid w:val="004C0D7C"/>
    <w:rsid w:val="004C0D9C"/>
    <w:rsid w:val="004C19CF"/>
    <w:rsid w:val="004C64CD"/>
    <w:rsid w:val="004D31B4"/>
    <w:rsid w:val="004E0BE6"/>
    <w:rsid w:val="004E0CC5"/>
    <w:rsid w:val="004E1068"/>
    <w:rsid w:val="004E1D01"/>
    <w:rsid w:val="004E2D90"/>
    <w:rsid w:val="004E72D7"/>
    <w:rsid w:val="004F3FB5"/>
    <w:rsid w:val="004F55E0"/>
    <w:rsid w:val="004F5FCF"/>
    <w:rsid w:val="00503E5E"/>
    <w:rsid w:val="00504EAC"/>
    <w:rsid w:val="005054D0"/>
    <w:rsid w:val="0051153A"/>
    <w:rsid w:val="00512A8E"/>
    <w:rsid w:val="00517760"/>
    <w:rsid w:val="00525C5C"/>
    <w:rsid w:val="005263BE"/>
    <w:rsid w:val="0052789B"/>
    <w:rsid w:val="0053071C"/>
    <w:rsid w:val="0053233B"/>
    <w:rsid w:val="0053372B"/>
    <w:rsid w:val="00533BFA"/>
    <w:rsid w:val="005340ED"/>
    <w:rsid w:val="00534A0D"/>
    <w:rsid w:val="0054558E"/>
    <w:rsid w:val="00550B23"/>
    <w:rsid w:val="0055298D"/>
    <w:rsid w:val="00556279"/>
    <w:rsid w:val="00556548"/>
    <w:rsid w:val="0056345E"/>
    <w:rsid w:val="00573ED6"/>
    <w:rsid w:val="00586028"/>
    <w:rsid w:val="005876C6"/>
    <w:rsid w:val="00590191"/>
    <w:rsid w:val="005902E1"/>
    <w:rsid w:val="00591A00"/>
    <w:rsid w:val="00594F52"/>
    <w:rsid w:val="005A2F88"/>
    <w:rsid w:val="005A56C3"/>
    <w:rsid w:val="005A7822"/>
    <w:rsid w:val="005B1B6D"/>
    <w:rsid w:val="005B237E"/>
    <w:rsid w:val="005B2D14"/>
    <w:rsid w:val="005B2E05"/>
    <w:rsid w:val="005B380B"/>
    <w:rsid w:val="005C0096"/>
    <w:rsid w:val="005C25FF"/>
    <w:rsid w:val="005C59DB"/>
    <w:rsid w:val="005C7529"/>
    <w:rsid w:val="005D0051"/>
    <w:rsid w:val="005D1362"/>
    <w:rsid w:val="005D1376"/>
    <w:rsid w:val="005D552E"/>
    <w:rsid w:val="005D5C0E"/>
    <w:rsid w:val="005E15FF"/>
    <w:rsid w:val="005E56EA"/>
    <w:rsid w:val="005E6D94"/>
    <w:rsid w:val="005F4CD5"/>
    <w:rsid w:val="005F70F3"/>
    <w:rsid w:val="006000F0"/>
    <w:rsid w:val="00602C98"/>
    <w:rsid w:val="00603D8E"/>
    <w:rsid w:val="00616DD6"/>
    <w:rsid w:val="00620251"/>
    <w:rsid w:val="00621373"/>
    <w:rsid w:val="00621B35"/>
    <w:rsid w:val="0062272F"/>
    <w:rsid w:val="00624FCF"/>
    <w:rsid w:val="006306C3"/>
    <w:rsid w:val="00635935"/>
    <w:rsid w:val="00647156"/>
    <w:rsid w:val="00656283"/>
    <w:rsid w:val="00657A76"/>
    <w:rsid w:val="00662D3C"/>
    <w:rsid w:val="00664E07"/>
    <w:rsid w:val="0067213E"/>
    <w:rsid w:val="00674935"/>
    <w:rsid w:val="0069433E"/>
    <w:rsid w:val="00694E5C"/>
    <w:rsid w:val="00695921"/>
    <w:rsid w:val="00697085"/>
    <w:rsid w:val="006974BE"/>
    <w:rsid w:val="006A2496"/>
    <w:rsid w:val="006A59BF"/>
    <w:rsid w:val="006B0B0D"/>
    <w:rsid w:val="006B274C"/>
    <w:rsid w:val="006B64AA"/>
    <w:rsid w:val="006C17D9"/>
    <w:rsid w:val="006C4051"/>
    <w:rsid w:val="006C5F4B"/>
    <w:rsid w:val="006C7080"/>
    <w:rsid w:val="006D28EB"/>
    <w:rsid w:val="006D4382"/>
    <w:rsid w:val="006E1BED"/>
    <w:rsid w:val="006E6918"/>
    <w:rsid w:val="006F14B2"/>
    <w:rsid w:val="006F6972"/>
    <w:rsid w:val="006F7468"/>
    <w:rsid w:val="00700739"/>
    <w:rsid w:val="00700B5F"/>
    <w:rsid w:val="00713841"/>
    <w:rsid w:val="00721C7F"/>
    <w:rsid w:val="007259A2"/>
    <w:rsid w:val="00733474"/>
    <w:rsid w:val="00740C53"/>
    <w:rsid w:val="00744B56"/>
    <w:rsid w:val="00745D01"/>
    <w:rsid w:val="00754CC5"/>
    <w:rsid w:val="00754FC3"/>
    <w:rsid w:val="00757B2A"/>
    <w:rsid w:val="00757D16"/>
    <w:rsid w:val="00763413"/>
    <w:rsid w:val="007813FC"/>
    <w:rsid w:val="00785A9B"/>
    <w:rsid w:val="00785D66"/>
    <w:rsid w:val="00787B7E"/>
    <w:rsid w:val="007909B8"/>
    <w:rsid w:val="0079422D"/>
    <w:rsid w:val="00795157"/>
    <w:rsid w:val="00796778"/>
    <w:rsid w:val="00797C1B"/>
    <w:rsid w:val="007A3819"/>
    <w:rsid w:val="007A3A4F"/>
    <w:rsid w:val="007A6025"/>
    <w:rsid w:val="007A7783"/>
    <w:rsid w:val="007B0580"/>
    <w:rsid w:val="007B61A5"/>
    <w:rsid w:val="007C2081"/>
    <w:rsid w:val="007C2C4B"/>
    <w:rsid w:val="007C30B5"/>
    <w:rsid w:val="007C618A"/>
    <w:rsid w:val="007D1B63"/>
    <w:rsid w:val="007D5663"/>
    <w:rsid w:val="007E3B89"/>
    <w:rsid w:val="007E5F73"/>
    <w:rsid w:val="007E6F1B"/>
    <w:rsid w:val="007E7F72"/>
    <w:rsid w:val="007F3A78"/>
    <w:rsid w:val="007F5EF9"/>
    <w:rsid w:val="007F6931"/>
    <w:rsid w:val="007F7CDA"/>
    <w:rsid w:val="008017C3"/>
    <w:rsid w:val="00810AE2"/>
    <w:rsid w:val="00810AE4"/>
    <w:rsid w:val="00814730"/>
    <w:rsid w:val="00816D4D"/>
    <w:rsid w:val="008172BC"/>
    <w:rsid w:val="008266F2"/>
    <w:rsid w:val="00830A05"/>
    <w:rsid w:val="008323A1"/>
    <w:rsid w:val="0083411B"/>
    <w:rsid w:val="0083580E"/>
    <w:rsid w:val="00845CC4"/>
    <w:rsid w:val="008512AC"/>
    <w:rsid w:val="008548AF"/>
    <w:rsid w:val="00856A0A"/>
    <w:rsid w:val="008642F8"/>
    <w:rsid w:val="0087610E"/>
    <w:rsid w:val="00876293"/>
    <w:rsid w:val="008767BB"/>
    <w:rsid w:val="00880D54"/>
    <w:rsid w:val="0088110E"/>
    <w:rsid w:val="0088529D"/>
    <w:rsid w:val="00893F24"/>
    <w:rsid w:val="008B62E6"/>
    <w:rsid w:val="008B72E2"/>
    <w:rsid w:val="008C6FBF"/>
    <w:rsid w:val="008D3064"/>
    <w:rsid w:val="008D3D4F"/>
    <w:rsid w:val="008E174C"/>
    <w:rsid w:val="008E34EB"/>
    <w:rsid w:val="008E6A34"/>
    <w:rsid w:val="008F0950"/>
    <w:rsid w:val="008F153F"/>
    <w:rsid w:val="008F529B"/>
    <w:rsid w:val="008F72C0"/>
    <w:rsid w:val="008F77F1"/>
    <w:rsid w:val="0090189D"/>
    <w:rsid w:val="00903688"/>
    <w:rsid w:val="00910FDE"/>
    <w:rsid w:val="009110F5"/>
    <w:rsid w:val="00921B72"/>
    <w:rsid w:val="009254EE"/>
    <w:rsid w:val="00927083"/>
    <w:rsid w:val="00934545"/>
    <w:rsid w:val="009426A1"/>
    <w:rsid w:val="00953845"/>
    <w:rsid w:val="00961C9D"/>
    <w:rsid w:val="009626FA"/>
    <w:rsid w:val="00963CB3"/>
    <w:rsid w:val="009702CB"/>
    <w:rsid w:val="0097059E"/>
    <w:rsid w:val="00972FBC"/>
    <w:rsid w:val="00973D19"/>
    <w:rsid w:val="0097429A"/>
    <w:rsid w:val="00977C63"/>
    <w:rsid w:val="00980734"/>
    <w:rsid w:val="00980A28"/>
    <w:rsid w:val="0098613A"/>
    <w:rsid w:val="009877CF"/>
    <w:rsid w:val="00987ADF"/>
    <w:rsid w:val="00990533"/>
    <w:rsid w:val="0099766C"/>
    <w:rsid w:val="009A04AB"/>
    <w:rsid w:val="009A1DCB"/>
    <w:rsid w:val="009A38BD"/>
    <w:rsid w:val="009B349B"/>
    <w:rsid w:val="009B696C"/>
    <w:rsid w:val="009C2B6A"/>
    <w:rsid w:val="009C6039"/>
    <w:rsid w:val="009C6D5D"/>
    <w:rsid w:val="009D4EC5"/>
    <w:rsid w:val="009D6ACC"/>
    <w:rsid w:val="009E0628"/>
    <w:rsid w:val="009E3EA2"/>
    <w:rsid w:val="009E7978"/>
    <w:rsid w:val="009F16B0"/>
    <w:rsid w:val="009F4D7B"/>
    <w:rsid w:val="00A0384D"/>
    <w:rsid w:val="00A0619C"/>
    <w:rsid w:val="00A30A9A"/>
    <w:rsid w:val="00A33B0F"/>
    <w:rsid w:val="00A346DC"/>
    <w:rsid w:val="00A40EB9"/>
    <w:rsid w:val="00A40FCB"/>
    <w:rsid w:val="00A42643"/>
    <w:rsid w:val="00A4590F"/>
    <w:rsid w:val="00A45BB5"/>
    <w:rsid w:val="00A4649D"/>
    <w:rsid w:val="00A51A80"/>
    <w:rsid w:val="00A5761F"/>
    <w:rsid w:val="00A57BAA"/>
    <w:rsid w:val="00A613DA"/>
    <w:rsid w:val="00A62AF7"/>
    <w:rsid w:val="00A632BB"/>
    <w:rsid w:val="00A655B2"/>
    <w:rsid w:val="00A73E0D"/>
    <w:rsid w:val="00A7621D"/>
    <w:rsid w:val="00A832AD"/>
    <w:rsid w:val="00A86E64"/>
    <w:rsid w:val="00A87B48"/>
    <w:rsid w:val="00AA0EE1"/>
    <w:rsid w:val="00AA4EF4"/>
    <w:rsid w:val="00AB1720"/>
    <w:rsid w:val="00AB24B0"/>
    <w:rsid w:val="00AB263C"/>
    <w:rsid w:val="00AB5CA6"/>
    <w:rsid w:val="00AB6457"/>
    <w:rsid w:val="00AC37AD"/>
    <w:rsid w:val="00AC45FE"/>
    <w:rsid w:val="00AC6EDF"/>
    <w:rsid w:val="00AC76B2"/>
    <w:rsid w:val="00AD6431"/>
    <w:rsid w:val="00AE09CD"/>
    <w:rsid w:val="00AE28CD"/>
    <w:rsid w:val="00AE3A22"/>
    <w:rsid w:val="00AE467B"/>
    <w:rsid w:val="00AE6E1D"/>
    <w:rsid w:val="00AF26F3"/>
    <w:rsid w:val="00AF4DD3"/>
    <w:rsid w:val="00AF55A8"/>
    <w:rsid w:val="00AF5AA6"/>
    <w:rsid w:val="00AF5C88"/>
    <w:rsid w:val="00B05E0A"/>
    <w:rsid w:val="00B05E4B"/>
    <w:rsid w:val="00B07D5C"/>
    <w:rsid w:val="00B10591"/>
    <w:rsid w:val="00B170EF"/>
    <w:rsid w:val="00B26C39"/>
    <w:rsid w:val="00B3086A"/>
    <w:rsid w:val="00B35868"/>
    <w:rsid w:val="00B37456"/>
    <w:rsid w:val="00B41952"/>
    <w:rsid w:val="00B42F71"/>
    <w:rsid w:val="00B438B7"/>
    <w:rsid w:val="00B47F5D"/>
    <w:rsid w:val="00B52762"/>
    <w:rsid w:val="00B60160"/>
    <w:rsid w:val="00B6045A"/>
    <w:rsid w:val="00B67696"/>
    <w:rsid w:val="00B70387"/>
    <w:rsid w:val="00B7436C"/>
    <w:rsid w:val="00B8155F"/>
    <w:rsid w:val="00B83CB2"/>
    <w:rsid w:val="00B90F7A"/>
    <w:rsid w:val="00B94FCB"/>
    <w:rsid w:val="00BA0E7B"/>
    <w:rsid w:val="00BA17AC"/>
    <w:rsid w:val="00BB4EFE"/>
    <w:rsid w:val="00BB64E7"/>
    <w:rsid w:val="00BB70D7"/>
    <w:rsid w:val="00BD0689"/>
    <w:rsid w:val="00BD23D6"/>
    <w:rsid w:val="00BD346D"/>
    <w:rsid w:val="00BF0010"/>
    <w:rsid w:val="00BF27BE"/>
    <w:rsid w:val="00BF4395"/>
    <w:rsid w:val="00BF7EFD"/>
    <w:rsid w:val="00C00CF5"/>
    <w:rsid w:val="00C12AAE"/>
    <w:rsid w:val="00C21A75"/>
    <w:rsid w:val="00C222A1"/>
    <w:rsid w:val="00C2247A"/>
    <w:rsid w:val="00C23A21"/>
    <w:rsid w:val="00C27779"/>
    <w:rsid w:val="00C435C2"/>
    <w:rsid w:val="00C4404B"/>
    <w:rsid w:val="00C45621"/>
    <w:rsid w:val="00C50459"/>
    <w:rsid w:val="00C509BF"/>
    <w:rsid w:val="00C51C87"/>
    <w:rsid w:val="00C54B28"/>
    <w:rsid w:val="00C574B3"/>
    <w:rsid w:val="00C60F8F"/>
    <w:rsid w:val="00C647F4"/>
    <w:rsid w:val="00C66D72"/>
    <w:rsid w:val="00C71710"/>
    <w:rsid w:val="00C720F3"/>
    <w:rsid w:val="00C90723"/>
    <w:rsid w:val="00CA0419"/>
    <w:rsid w:val="00CA187A"/>
    <w:rsid w:val="00CC24C0"/>
    <w:rsid w:val="00CC43B0"/>
    <w:rsid w:val="00CC4748"/>
    <w:rsid w:val="00CC7C27"/>
    <w:rsid w:val="00CD4859"/>
    <w:rsid w:val="00CD75D5"/>
    <w:rsid w:val="00CE0699"/>
    <w:rsid w:val="00CE07C9"/>
    <w:rsid w:val="00CF043D"/>
    <w:rsid w:val="00CF187D"/>
    <w:rsid w:val="00CF2A97"/>
    <w:rsid w:val="00CF4380"/>
    <w:rsid w:val="00CF62E5"/>
    <w:rsid w:val="00D03E7C"/>
    <w:rsid w:val="00D04CBC"/>
    <w:rsid w:val="00D06166"/>
    <w:rsid w:val="00D1125E"/>
    <w:rsid w:val="00D1265C"/>
    <w:rsid w:val="00D1418E"/>
    <w:rsid w:val="00D1552F"/>
    <w:rsid w:val="00D20BDF"/>
    <w:rsid w:val="00D35839"/>
    <w:rsid w:val="00D37C26"/>
    <w:rsid w:val="00D40351"/>
    <w:rsid w:val="00D46FDB"/>
    <w:rsid w:val="00D478F2"/>
    <w:rsid w:val="00D517A1"/>
    <w:rsid w:val="00D51A42"/>
    <w:rsid w:val="00D624AA"/>
    <w:rsid w:val="00D80C6D"/>
    <w:rsid w:val="00D909CD"/>
    <w:rsid w:val="00D9128D"/>
    <w:rsid w:val="00D91781"/>
    <w:rsid w:val="00D9260B"/>
    <w:rsid w:val="00D92C7A"/>
    <w:rsid w:val="00D93514"/>
    <w:rsid w:val="00D937F6"/>
    <w:rsid w:val="00DA10E3"/>
    <w:rsid w:val="00DA1310"/>
    <w:rsid w:val="00DA2CDF"/>
    <w:rsid w:val="00DA605D"/>
    <w:rsid w:val="00DA6F48"/>
    <w:rsid w:val="00DB0AF3"/>
    <w:rsid w:val="00DB5414"/>
    <w:rsid w:val="00DB6B59"/>
    <w:rsid w:val="00DC0A89"/>
    <w:rsid w:val="00DC25F4"/>
    <w:rsid w:val="00DC4903"/>
    <w:rsid w:val="00DD6C55"/>
    <w:rsid w:val="00DE04A9"/>
    <w:rsid w:val="00DE1E94"/>
    <w:rsid w:val="00DE5EA2"/>
    <w:rsid w:val="00DE6643"/>
    <w:rsid w:val="00DF09C7"/>
    <w:rsid w:val="00DF4D31"/>
    <w:rsid w:val="00E02149"/>
    <w:rsid w:val="00E046A7"/>
    <w:rsid w:val="00E110D4"/>
    <w:rsid w:val="00E117C5"/>
    <w:rsid w:val="00E131B1"/>
    <w:rsid w:val="00E142C6"/>
    <w:rsid w:val="00E144ED"/>
    <w:rsid w:val="00E17F23"/>
    <w:rsid w:val="00E207A9"/>
    <w:rsid w:val="00E264D2"/>
    <w:rsid w:val="00E27B65"/>
    <w:rsid w:val="00E33B80"/>
    <w:rsid w:val="00E35588"/>
    <w:rsid w:val="00E4044F"/>
    <w:rsid w:val="00E537CC"/>
    <w:rsid w:val="00E541AA"/>
    <w:rsid w:val="00E54644"/>
    <w:rsid w:val="00E55F04"/>
    <w:rsid w:val="00E57567"/>
    <w:rsid w:val="00E62CEE"/>
    <w:rsid w:val="00E62E95"/>
    <w:rsid w:val="00E65C7D"/>
    <w:rsid w:val="00E73371"/>
    <w:rsid w:val="00E744AE"/>
    <w:rsid w:val="00E761AE"/>
    <w:rsid w:val="00E76A07"/>
    <w:rsid w:val="00E83165"/>
    <w:rsid w:val="00E9350B"/>
    <w:rsid w:val="00E93A60"/>
    <w:rsid w:val="00E94E83"/>
    <w:rsid w:val="00EB2895"/>
    <w:rsid w:val="00EB789B"/>
    <w:rsid w:val="00EC2DC8"/>
    <w:rsid w:val="00EE1FDA"/>
    <w:rsid w:val="00EE2EC6"/>
    <w:rsid w:val="00EE3D47"/>
    <w:rsid w:val="00EF11B2"/>
    <w:rsid w:val="00EF3B65"/>
    <w:rsid w:val="00F00CB2"/>
    <w:rsid w:val="00F05F7E"/>
    <w:rsid w:val="00F075B8"/>
    <w:rsid w:val="00F114D5"/>
    <w:rsid w:val="00F323B8"/>
    <w:rsid w:val="00F35A75"/>
    <w:rsid w:val="00F41273"/>
    <w:rsid w:val="00F42147"/>
    <w:rsid w:val="00F43B3A"/>
    <w:rsid w:val="00F448E4"/>
    <w:rsid w:val="00F47CD0"/>
    <w:rsid w:val="00F52B15"/>
    <w:rsid w:val="00F5584A"/>
    <w:rsid w:val="00F56E65"/>
    <w:rsid w:val="00F6184C"/>
    <w:rsid w:val="00F63880"/>
    <w:rsid w:val="00F75040"/>
    <w:rsid w:val="00F76181"/>
    <w:rsid w:val="00F807CB"/>
    <w:rsid w:val="00F81BD4"/>
    <w:rsid w:val="00F82081"/>
    <w:rsid w:val="00F84524"/>
    <w:rsid w:val="00F95DE7"/>
    <w:rsid w:val="00FA3CCF"/>
    <w:rsid w:val="00FA59F7"/>
    <w:rsid w:val="00FA6481"/>
    <w:rsid w:val="00FA78D5"/>
    <w:rsid w:val="00FA7D41"/>
    <w:rsid w:val="00FB0503"/>
    <w:rsid w:val="00FB7C38"/>
    <w:rsid w:val="00FC13FE"/>
    <w:rsid w:val="00FC7D09"/>
    <w:rsid w:val="00FD2EBB"/>
    <w:rsid w:val="00FD4FD8"/>
    <w:rsid w:val="00FE09ED"/>
    <w:rsid w:val="00FF0D44"/>
    <w:rsid w:val="00FF1A79"/>
    <w:rsid w:val="00FF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14FD8683"/>
  <w15:docId w15:val="{9510870B-05DA-4B9F-B373-219A9E3D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1B"/>
  </w:style>
  <w:style w:type="paragraph" w:styleId="Footer">
    <w:name w:val="footer"/>
    <w:basedOn w:val="Normal"/>
    <w:link w:val="FooterChar"/>
    <w:uiPriority w:val="99"/>
    <w:unhideWhenUsed/>
    <w:rsid w:val="00412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1B"/>
  </w:style>
  <w:style w:type="paragraph" w:styleId="NoSpacing">
    <w:name w:val="No Spacing"/>
    <w:uiPriority w:val="1"/>
    <w:qFormat/>
    <w:rsid w:val="003971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0D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2CDF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445B9D"/>
  </w:style>
  <w:style w:type="character" w:styleId="Emphasis">
    <w:name w:val="Emphasis"/>
    <w:basedOn w:val="DefaultParagraphFont"/>
    <w:uiPriority w:val="20"/>
    <w:qFormat/>
    <w:rsid w:val="00445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3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2FAA-E799-41F7-A248-7362DF3B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8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Israel</dc:creator>
  <cp:keywords/>
  <dc:description/>
  <cp:lastModifiedBy>Anya Coverman</cp:lastModifiedBy>
  <cp:revision>57</cp:revision>
  <cp:lastPrinted>2015-05-20T19:23:00Z</cp:lastPrinted>
  <dcterms:created xsi:type="dcterms:W3CDTF">2015-05-13T18:07:00Z</dcterms:created>
  <dcterms:modified xsi:type="dcterms:W3CDTF">2015-06-01T17:10:00Z</dcterms:modified>
</cp:coreProperties>
</file>