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EB" w:rsidRPr="00D24295" w:rsidRDefault="00E92AAA" w:rsidP="00E92AAA">
      <w:pPr>
        <w:pStyle w:val="Title"/>
        <w:rPr>
          <w:lang w:val="en-CA"/>
        </w:rPr>
      </w:pPr>
      <w:r w:rsidRPr="00D24295">
        <w:rPr>
          <w:lang w:val="en-CA"/>
        </w:rPr>
        <w:t xml:space="preserve">NASAA </w:t>
      </w:r>
      <w:r w:rsidR="00EE77B2" w:rsidRPr="00D24295">
        <w:rPr>
          <w:lang w:val="en-CA"/>
        </w:rPr>
        <w:t xml:space="preserve">Online Learning </w:t>
      </w:r>
    </w:p>
    <w:p w:rsidR="00E92AAA" w:rsidRPr="00D24295" w:rsidRDefault="00D53657" w:rsidP="00E92AAA">
      <w:pPr>
        <w:pStyle w:val="Heading1"/>
        <w:rPr>
          <w:lang w:val="en-CA"/>
        </w:rPr>
      </w:pPr>
      <w:r w:rsidRPr="00D24295">
        <w:rPr>
          <w:lang w:val="en-CA"/>
        </w:rPr>
        <w:t xml:space="preserve">Course </w:t>
      </w:r>
      <w:r w:rsidR="00A02D10" w:rsidRPr="00D24295">
        <w:rPr>
          <w:lang w:val="en-CA"/>
        </w:rPr>
        <w:t>name</w:t>
      </w:r>
    </w:p>
    <w:p w:rsidR="00006D33" w:rsidRPr="00D24295" w:rsidRDefault="00006D33" w:rsidP="00E92AAA">
      <w:pPr>
        <w:rPr>
          <w:rFonts w:ascii="Cambria" w:hAnsi="Cambria"/>
          <w:lang w:val="en-CA"/>
        </w:rPr>
      </w:pPr>
    </w:p>
    <w:p w:rsidR="00E92AAA" w:rsidRPr="00D24295" w:rsidRDefault="0030322D" w:rsidP="00E92AAA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~</w:t>
      </w:r>
    </w:p>
    <w:p w:rsidR="00D53657" w:rsidRPr="00D24295" w:rsidRDefault="00D53657" w:rsidP="00D53657">
      <w:pPr>
        <w:pStyle w:val="Heading1"/>
        <w:rPr>
          <w:lang w:val="en-CA"/>
        </w:rPr>
      </w:pPr>
      <w:r w:rsidRPr="00D24295">
        <w:rPr>
          <w:lang w:val="en-CA"/>
        </w:rPr>
        <w:t>Prerequisites</w:t>
      </w:r>
    </w:p>
    <w:p w:rsidR="00006D33" w:rsidRPr="00D24295" w:rsidRDefault="00006D33" w:rsidP="00D53657">
      <w:pPr>
        <w:rPr>
          <w:rFonts w:ascii="Cambria" w:hAnsi="Cambria"/>
          <w:lang w:val="en-CA"/>
        </w:rPr>
      </w:pPr>
    </w:p>
    <w:p w:rsidR="00D53657" w:rsidRPr="00D24295" w:rsidRDefault="0030322D" w:rsidP="00D53657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~</w:t>
      </w:r>
    </w:p>
    <w:p w:rsidR="00CB671C" w:rsidRPr="00D24295" w:rsidRDefault="00E12A00" w:rsidP="00CB671C">
      <w:pPr>
        <w:pStyle w:val="Heading1"/>
        <w:rPr>
          <w:lang w:val="en-CA"/>
        </w:rPr>
      </w:pPr>
      <w:r w:rsidRPr="00D24295">
        <w:rPr>
          <w:lang w:val="en-CA"/>
        </w:rPr>
        <w:t>Course eligibility</w:t>
      </w:r>
      <w:bookmarkStart w:id="0" w:name="_GoBack"/>
      <w:bookmarkEnd w:id="0"/>
    </w:p>
    <w:p w:rsidR="00006D33" w:rsidRPr="00D24295" w:rsidRDefault="00006D33" w:rsidP="00CB671C">
      <w:pPr>
        <w:rPr>
          <w:rFonts w:ascii="Cambria" w:hAnsi="Cambria"/>
          <w:lang w:val="en-CA"/>
        </w:rPr>
      </w:pPr>
    </w:p>
    <w:p w:rsidR="00CB671C" w:rsidRPr="00D24295" w:rsidRDefault="00CB671C" w:rsidP="00CB671C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 xml:space="preserve">Students taking this course must be </w:t>
      </w:r>
      <w:r w:rsidR="0030322D" w:rsidRPr="00D24295">
        <w:rPr>
          <w:rFonts w:ascii="Cambria" w:hAnsi="Cambria"/>
          <w:lang w:val="en-CA"/>
        </w:rPr>
        <w:t>~</w:t>
      </w:r>
      <w:r w:rsidRPr="00D24295">
        <w:rPr>
          <w:rFonts w:ascii="Cambria" w:hAnsi="Cambria"/>
          <w:lang w:val="en-CA"/>
        </w:rPr>
        <w:t>.</w:t>
      </w:r>
    </w:p>
    <w:p w:rsidR="00A16B21" w:rsidRPr="00D24295" w:rsidRDefault="00E12A00" w:rsidP="00A16B21">
      <w:pPr>
        <w:pStyle w:val="Heading1"/>
        <w:rPr>
          <w:lang w:val="en-CA"/>
        </w:rPr>
      </w:pPr>
      <w:r w:rsidRPr="00D24295">
        <w:rPr>
          <w:lang w:val="en-CA"/>
        </w:rPr>
        <w:t>Technical requirements</w:t>
      </w:r>
    </w:p>
    <w:p w:rsidR="00006D33" w:rsidRPr="00D24295" w:rsidRDefault="00006D33" w:rsidP="00CB671C">
      <w:pPr>
        <w:rPr>
          <w:rFonts w:ascii="Cambria" w:hAnsi="Cambria"/>
          <w:lang w:val="en-CA"/>
        </w:rPr>
      </w:pPr>
    </w:p>
    <w:p w:rsidR="0042351D" w:rsidRPr="00D24295" w:rsidRDefault="00CB671C" w:rsidP="00CB671C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 xml:space="preserve">Students </w:t>
      </w:r>
      <w:r w:rsidR="00A16B21" w:rsidRPr="00D24295">
        <w:rPr>
          <w:rFonts w:ascii="Cambria" w:hAnsi="Cambria"/>
          <w:lang w:val="en-CA"/>
        </w:rPr>
        <w:t xml:space="preserve">must </w:t>
      </w:r>
      <w:r w:rsidRPr="00D24295">
        <w:rPr>
          <w:rFonts w:ascii="Cambria" w:hAnsi="Cambria"/>
          <w:lang w:val="en-CA"/>
        </w:rPr>
        <w:t>have</w:t>
      </w:r>
      <w:r w:rsidR="0042351D" w:rsidRPr="00D24295">
        <w:rPr>
          <w:rFonts w:ascii="Cambria" w:hAnsi="Cambria"/>
          <w:lang w:val="en-CA"/>
        </w:rPr>
        <w:t>:</w:t>
      </w:r>
    </w:p>
    <w:p w:rsidR="0042351D" w:rsidRPr="00D24295" w:rsidRDefault="0042351D" w:rsidP="00CB671C">
      <w:pPr>
        <w:rPr>
          <w:rFonts w:ascii="Cambria" w:hAnsi="Cambria"/>
          <w:lang w:val="en-CA"/>
        </w:rPr>
      </w:pPr>
    </w:p>
    <w:p w:rsidR="00CB671C" w:rsidRPr="00D24295" w:rsidRDefault="0085652F" w:rsidP="0042351D">
      <w:pPr>
        <w:numPr>
          <w:ilvl w:val="0"/>
          <w:numId w:val="9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A</w:t>
      </w:r>
      <w:r w:rsidR="00CB671C" w:rsidRPr="00D24295">
        <w:rPr>
          <w:rFonts w:ascii="Cambria" w:hAnsi="Cambria"/>
          <w:lang w:val="en-CA"/>
        </w:rPr>
        <w:t>ccess to a computer with a high speed internet connection and one of the following browsers</w:t>
      </w:r>
      <w:r w:rsidR="00E12A00" w:rsidRPr="00D24295">
        <w:rPr>
          <w:rFonts w:ascii="Cambria" w:hAnsi="Cambria"/>
          <w:lang w:val="en-CA"/>
        </w:rPr>
        <w:t>, updated to the current release</w:t>
      </w:r>
      <w:r w:rsidR="00CB671C" w:rsidRPr="00D24295">
        <w:rPr>
          <w:rFonts w:ascii="Cambria" w:hAnsi="Cambria"/>
          <w:lang w:val="en-CA"/>
        </w:rPr>
        <w:t>: MS Internet Explorer, Firefox, Chrome</w:t>
      </w:r>
      <w:r w:rsidR="00A02D10" w:rsidRPr="00D24295">
        <w:rPr>
          <w:rFonts w:ascii="Cambria" w:hAnsi="Cambria"/>
          <w:lang w:val="en-CA"/>
        </w:rPr>
        <w:t xml:space="preserve"> or</w:t>
      </w:r>
      <w:r w:rsidR="00CB671C" w:rsidRPr="00D24295">
        <w:rPr>
          <w:rFonts w:ascii="Cambria" w:hAnsi="Cambria"/>
          <w:lang w:val="en-CA"/>
        </w:rPr>
        <w:t xml:space="preserve"> Safari.</w:t>
      </w:r>
    </w:p>
    <w:p w:rsidR="0042351D" w:rsidRPr="00D24295" w:rsidRDefault="0042351D" w:rsidP="0042351D">
      <w:pPr>
        <w:ind w:left="720"/>
        <w:rPr>
          <w:rFonts w:ascii="Cambria" w:hAnsi="Cambria"/>
          <w:lang w:val="en-CA"/>
        </w:rPr>
      </w:pPr>
    </w:p>
    <w:p w:rsidR="0042351D" w:rsidRPr="00D24295" w:rsidRDefault="0042351D" w:rsidP="0042351D">
      <w:pPr>
        <w:numPr>
          <w:ilvl w:val="0"/>
          <w:numId w:val="9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Access to the members-only section of the NASAA website.   Contact ~ for further details.</w:t>
      </w:r>
    </w:p>
    <w:p w:rsidR="00A16B21" w:rsidRPr="00D24295" w:rsidRDefault="00E12A00" w:rsidP="00A16B21">
      <w:pPr>
        <w:pStyle w:val="Heading1"/>
        <w:rPr>
          <w:lang w:val="en-CA"/>
        </w:rPr>
      </w:pPr>
      <w:r w:rsidRPr="00D24295">
        <w:rPr>
          <w:lang w:val="en-CA"/>
        </w:rPr>
        <w:t>Course material</w:t>
      </w:r>
    </w:p>
    <w:p w:rsidR="00ED5B8C" w:rsidRPr="00D24295" w:rsidRDefault="00ED5B8C" w:rsidP="00CB671C">
      <w:pPr>
        <w:rPr>
          <w:rFonts w:ascii="Cambria" w:hAnsi="Cambria"/>
          <w:lang w:val="en-CA"/>
        </w:rPr>
      </w:pPr>
    </w:p>
    <w:p w:rsidR="00A02D10" w:rsidRPr="00D24295" w:rsidRDefault="00A02D10" w:rsidP="00CB671C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 xml:space="preserve">Course material may be found by logging into the NASAA Members Only Website and going to the Distance Education page.  From there, select the “Online Courses” </w:t>
      </w:r>
      <w:r w:rsidR="00A16B21" w:rsidRPr="00D24295">
        <w:rPr>
          <w:rFonts w:ascii="Cambria" w:hAnsi="Cambria"/>
          <w:lang w:val="en-CA"/>
        </w:rPr>
        <w:t xml:space="preserve">section </w:t>
      </w:r>
      <w:r w:rsidRPr="00D24295">
        <w:rPr>
          <w:rFonts w:ascii="Cambria" w:hAnsi="Cambria"/>
          <w:lang w:val="en-CA"/>
        </w:rPr>
        <w:t>and click the link for this course.</w:t>
      </w:r>
    </w:p>
    <w:p w:rsidR="00D53657" w:rsidRPr="00D24295" w:rsidRDefault="00D53657" w:rsidP="00D53657">
      <w:pPr>
        <w:pStyle w:val="Heading1"/>
        <w:rPr>
          <w:lang w:val="en-CA"/>
        </w:rPr>
      </w:pPr>
      <w:r w:rsidRPr="00D24295">
        <w:rPr>
          <w:lang w:val="en-CA"/>
        </w:rPr>
        <w:t>Learning outcome</w:t>
      </w:r>
    </w:p>
    <w:p w:rsidR="00006D33" w:rsidRPr="00D24295" w:rsidRDefault="00006D33" w:rsidP="00D53657">
      <w:pPr>
        <w:rPr>
          <w:rFonts w:ascii="Cambria" w:hAnsi="Cambria"/>
          <w:lang w:val="en-CA"/>
        </w:rPr>
      </w:pPr>
    </w:p>
    <w:p w:rsidR="00D53657" w:rsidRPr="00D24295" w:rsidRDefault="00D53657" w:rsidP="00D53657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 xml:space="preserve">At the conclusion of this course, the student will </w:t>
      </w:r>
      <w:r w:rsidR="00E12A00" w:rsidRPr="00D24295">
        <w:rPr>
          <w:rFonts w:ascii="Cambria" w:hAnsi="Cambria"/>
          <w:lang w:val="en-CA"/>
        </w:rPr>
        <w:t>have a good understanding of</w:t>
      </w:r>
      <w:r w:rsidRPr="00D24295">
        <w:rPr>
          <w:rFonts w:ascii="Cambria" w:hAnsi="Cambria"/>
          <w:lang w:val="en-CA"/>
        </w:rPr>
        <w:t>:</w:t>
      </w:r>
    </w:p>
    <w:p w:rsidR="00E12A00" w:rsidRPr="00D24295" w:rsidRDefault="00E12A00" w:rsidP="00E12A00">
      <w:pPr>
        <w:rPr>
          <w:rFonts w:ascii="Cambria" w:hAnsi="Cambria"/>
          <w:lang w:val="en-CA"/>
        </w:rPr>
      </w:pPr>
    </w:p>
    <w:p w:rsidR="0042563E" w:rsidRPr="00D24295" w:rsidRDefault="0030322D" w:rsidP="00E12A00">
      <w:pPr>
        <w:numPr>
          <w:ilvl w:val="0"/>
          <w:numId w:val="4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~</w:t>
      </w:r>
    </w:p>
    <w:p w:rsidR="00D53657" w:rsidRPr="00D24295" w:rsidRDefault="00D53657" w:rsidP="00D53657">
      <w:pPr>
        <w:pStyle w:val="Heading1"/>
        <w:rPr>
          <w:lang w:val="en-CA"/>
        </w:rPr>
      </w:pPr>
      <w:r w:rsidRPr="00D24295">
        <w:rPr>
          <w:lang w:val="en-CA"/>
        </w:rPr>
        <w:lastRenderedPageBreak/>
        <w:t>Course structure</w:t>
      </w:r>
    </w:p>
    <w:p w:rsidR="00006D33" w:rsidRPr="00D24295" w:rsidRDefault="00006D33" w:rsidP="00D53657">
      <w:pPr>
        <w:rPr>
          <w:rFonts w:ascii="Cambria" w:hAnsi="Cambria"/>
          <w:lang w:val="en-CA"/>
        </w:rPr>
      </w:pPr>
    </w:p>
    <w:p w:rsidR="00D53657" w:rsidRPr="00D24295" w:rsidRDefault="0042563E" w:rsidP="00D53657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Completing the course requires:</w:t>
      </w:r>
    </w:p>
    <w:p w:rsidR="0042563E" w:rsidRPr="00D24295" w:rsidRDefault="0042563E" w:rsidP="00D53657">
      <w:pPr>
        <w:rPr>
          <w:rFonts w:ascii="Cambria" w:hAnsi="Cambria"/>
          <w:lang w:val="en-CA"/>
        </w:rPr>
      </w:pPr>
    </w:p>
    <w:p w:rsidR="0042563E" w:rsidRPr="00D24295" w:rsidRDefault="0042563E" w:rsidP="0042563E">
      <w:pPr>
        <w:numPr>
          <w:ilvl w:val="0"/>
          <w:numId w:val="5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 xml:space="preserve">The viewing of </w:t>
      </w:r>
      <w:r w:rsidR="0030322D" w:rsidRPr="00D24295">
        <w:rPr>
          <w:rFonts w:ascii="Cambria" w:hAnsi="Cambria"/>
          <w:lang w:val="en-CA"/>
        </w:rPr>
        <w:t>~</w:t>
      </w:r>
      <w:r w:rsidRPr="00D24295">
        <w:rPr>
          <w:rFonts w:ascii="Cambria" w:hAnsi="Cambria"/>
          <w:lang w:val="en-CA"/>
        </w:rPr>
        <w:t xml:space="preserve"> course videos</w:t>
      </w:r>
    </w:p>
    <w:p w:rsidR="0042563E" w:rsidRPr="00D24295" w:rsidRDefault="0042563E" w:rsidP="0042563E">
      <w:pPr>
        <w:numPr>
          <w:ilvl w:val="0"/>
          <w:numId w:val="5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Review of several documents</w:t>
      </w:r>
      <w:r w:rsidR="00F402E9" w:rsidRPr="00D24295">
        <w:rPr>
          <w:rFonts w:ascii="Cambria" w:hAnsi="Cambria"/>
          <w:lang w:val="en-CA"/>
        </w:rPr>
        <w:t xml:space="preserve"> and online links</w:t>
      </w:r>
    </w:p>
    <w:p w:rsidR="0042563E" w:rsidRPr="00D24295" w:rsidRDefault="0042563E" w:rsidP="0042563E">
      <w:pPr>
        <w:numPr>
          <w:ilvl w:val="0"/>
          <w:numId w:val="5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 xml:space="preserve">Successful completion of the </w:t>
      </w:r>
      <w:proofErr w:type="spellStart"/>
      <w:r w:rsidRPr="00D24295">
        <w:rPr>
          <w:rFonts w:ascii="Cambria" w:hAnsi="Cambria"/>
          <w:lang w:val="en-CA"/>
        </w:rPr>
        <w:t>self test</w:t>
      </w:r>
      <w:proofErr w:type="spellEnd"/>
    </w:p>
    <w:p w:rsidR="00E92AAA" w:rsidRPr="00D24295" w:rsidRDefault="00E92AAA" w:rsidP="00006D33">
      <w:pPr>
        <w:pStyle w:val="Heading1"/>
        <w:rPr>
          <w:lang w:val="en-CA"/>
        </w:rPr>
      </w:pPr>
      <w:r w:rsidRPr="00D24295">
        <w:rPr>
          <w:lang w:val="en-CA"/>
        </w:rPr>
        <w:t>Outline</w:t>
      </w:r>
      <w:r w:rsidR="00D53657" w:rsidRPr="00D24295">
        <w:rPr>
          <w:lang w:val="en-CA"/>
        </w:rPr>
        <w:t xml:space="preserve"> of the course</w:t>
      </w:r>
    </w:p>
    <w:p w:rsidR="00E12A00" w:rsidRPr="00D24295" w:rsidRDefault="0030322D" w:rsidP="00E12A00">
      <w:pPr>
        <w:pStyle w:val="Heading2"/>
        <w:rPr>
          <w:lang w:val="en-CA"/>
        </w:rPr>
      </w:pPr>
      <w:r w:rsidRPr="00D24295">
        <w:rPr>
          <w:lang w:val="en-CA"/>
        </w:rPr>
        <w:t>~</w:t>
      </w:r>
      <w:r w:rsidR="00F402E9" w:rsidRPr="00D24295">
        <w:rPr>
          <w:lang w:val="en-CA"/>
        </w:rPr>
        <w:t xml:space="preserve"> (10 minutes)</w:t>
      </w:r>
    </w:p>
    <w:p w:rsidR="00E12A00" w:rsidRPr="00D24295" w:rsidRDefault="00E12A00" w:rsidP="00C94CEB">
      <w:pPr>
        <w:rPr>
          <w:rFonts w:ascii="Cambria" w:hAnsi="Cambria"/>
          <w:lang w:val="en-CA"/>
        </w:rPr>
      </w:pPr>
    </w:p>
    <w:p w:rsidR="00E92AAA" w:rsidRPr="00D24295" w:rsidRDefault="0030322D" w:rsidP="00C94CEB">
      <w:pPr>
        <w:pStyle w:val="ListParagraph"/>
        <w:numPr>
          <w:ilvl w:val="0"/>
          <w:numId w:val="1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Major topic</w:t>
      </w:r>
    </w:p>
    <w:p w:rsidR="007D39EB" w:rsidRPr="00D24295" w:rsidRDefault="0030322D" w:rsidP="00BA69FD">
      <w:pPr>
        <w:pStyle w:val="ListParagraph"/>
        <w:numPr>
          <w:ilvl w:val="1"/>
          <w:numId w:val="1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subtopic</w:t>
      </w:r>
    </w:p>
    <w:p w:rsidR="00E92AAA" w:rsidRPr="00D24295" w:rsidRDefault="00E92AAA" w:rsidP="00E92AAA">
      <w:pPr>
        <w:pStyle w:val="ListParagraph"/>
        <w:ind w:left="360"/>
        <w:rPr>
          <w:rFonts w:ascii="Cambria" w:hAnsi="Cambria"/>
          <w:lang w:val="en-CA"/>
        </w:rPr>
      </w:pPr>
    </w:p>
    <w:p w:rsidR="0042563E" w:rsidRPr="00D24295" w:rsidRDefault="0042563E" w:rsidP="0042563E">
      <w:pPr>
        <w:pStyle w:val="Heading2"/>
        <w:rPr>
          <w:lang w:val="en-CA"/>
        </w:rPr>
      </w:pPr>
      <w:r w:rsidRPr="00D24295">
        <w:rPr>
          <w:lang w:val="en-CA"/>
        </w:rPr>
        <w:t>Documents</w:t>
      </w:r>
      <w:r w:rsidR="001351B8" w:rsidRPr="00D24295">
        <w:rPr>
          <w:lang w:val="en-CA"/>
        </w:rPr>
        <w:t xml:space="preserve"> and L</w:t>
      </w:r>
      <w:r w:rsidRPr="00D24295">
        <w:rPr>
          <w:lang w:val="en-CA"/>
        </w:rPr>
        <w:t>inks</w:t>
      </w:r>
    </w:p>
    <w:p w:rsidR="0042563E" w:rsidRPr="00D24295" w:rsidRDefault="0042563E" w:rsidP="001351B8">
      <w:pPr>
        <w:rPr>
          <w:rFonts w:ascii="Cambria" w:hAnsi="Cambria"/>
          <w:lang w:val="en-CA"/>
        </w:rPr>
      </w:pPr>
    </w:p>
    <w:p w:rsidR="001351B8" w:rsidRPr="00D24295" w:rsidRDefault="0030322D" w:rsidP="001351B8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Topic ~</w:t>
      </w:r>
      <w:r w:rsidR="001351B8" w:rsidRPr="00D24295">
        <w:rPr>
          <w:rFonts w:ascii="Cambria" w:hAnsi="Cambria"/>
          <w:lang w:val="en-CA"/>
        </w:rPr>
        <w:t>:</w:t>
      </w:r>
    </w:p>
    <w:p w:rsidR="001351B8" w:rsidRPr="00D24295" w:rsidRDefault="001351B8" w:rsidP="001351B8">
      <w:pPr>
        <w:rPr>
          <w:rFonts w:ascii="Cambria" w:hAnsi="Cambria"/>
          <w:lang w:val="en-CA"/>
        </w:rPr>
      </w:pPr>
    </w:p>
    <w:p w:rsidR="001351B8" w:rsidRPr="00D24295" w:rsidRDefault="0030322D" w:rsidP="001351B8">
      <w:pPr>
        <w:numPr>
          <w:ilvl w:val="0"/>
          <w:numId w:val="6"/>
        </w:num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>[links]</w:t>
      </w:r>
    </w:p>
    <w:p w:rsidR="001351B8" w:rsidRPr="00D24295" w:rsidRDefault="001351B8" w:rsidP="001351B8">
      <w:pPr>
        <w:rPr>
          <w:rFonts w:ascii="Cambria" w:hAnsi="Cambria"/>
          <w:lang w:val="en-CA"/>
        </w:rPr>
      </w:pPr>
    </w:p>
    <w:p w:rsidR="0031549F" w:rsidRPr="00D24295" w:rsidRDefault="0031549F" w:rsidP="0031549F">
      <w:pPr>
        <w:numPr>
          <w:ilvl w:val="0"/>
          <w:numId w:val="8"/>
        </w:numPr>
        <w:rPr>
          <w:rFonts w:ascii="Cambria" w:hAnsi="Cambria"/>
          <w:lang w:val="en-CA"/>
        </w:rPr>
      </w:pPr>
    </w:p>
    <w:p w:rsidR="00E92AAA" w:rsidRPr="00D24295" w:rsidRDefault="001351B8" w:rsidP="00CB671C">
      <w:pPr>
        <w:pStyle w:val="Heading1"/>
        <w:rPr>
          <w:lang w:val="en-CA"/>
        </w:rPr>
      </w:pPr>
      <w:r w:rsidRPr="00D24295">
        <w:rPr>
          <w:lang w:val="en-CA"/>
        </w:rPr>
        <w:t>E</w:t>
      </w:r>
      <w:r w:rsidR="00CB671C" w:rsidRPr="00D24295">
        <w:rPr>
          <w:lang w:val="en-CA"/>
        </w:rPr>
        <w:t>valuation</w:t>
      </w:r>
    </w:p>
    <w:p w:rsidR="00CB671C" w:rsidRPr="00D24295" w:rsidRDefault="00CB671C" w:rsidP="00CB671C">
      <w:pPr>
        <w:rPr>
          <w:rFonts w:ascii="Cambria" w:hAnsi="Cambria"/>
          <w:lang w:val="en-CA"/>
        </w:rPr>
      </w:pPr>
    </w:p>
    <w:p w:rsidR="00CB671C" w:rsidRPr="00D24295" w:rsidRDefault="009C49F4" w:rsidP="00CB671C">
      <w:pPr>
        <w:rPr>
          <w:rFonts w:ascii="Cambria" w:hAnsi="Cambria"/>
          <w:lang w:val="en-CA"/>
        </w:rPr>
      </w:pPr>
      <w:r w:rsidRPr="00D24295">
        <w:rPr>
          <w:rFonts w:ascii="Cambria" w:hAnsi="Cambria"/>
          <w:lang w:val="en-CA"/>
        </w:rPr>
        <w:t xml:space="preserve">A 15 question multiple choice </w:t>
      </w:r>
      <w:proofErr w:type="spellStart"/>
      <w:r w:rsidRPr="00D24295">
        <w:rPr>
          <w:rFonts w:ascii="Cambria" w:hAnsi="Cambria"/>
          <w:lang w:val="en-CA"/>
        </w:rPr>
        <w:t>self test</w:t>
      </w:r>
      <w:proofErr w:type="spellEnd"/>
      <w:r w:rsidRPr="00D24295">
        <w:rPr>
          <w:rFonts w:ascii="Cambria" w:hAnsi="Cambria"/>
          <w:lang w:val="en-CA"/>
        </w:rPr>
        <w:t xml:space="preserve"> provides feedback to students </w:t>
      </w:r>
      <w:r w:rsidR="0042563E" w:rsidRPr="00D24295">
        <w:rPr>
          <w:rFonts w:ascii="Cambria" w:hAnsi="Cambria"/>
          <w:lang w:val="en-CA"/>
        </w:rPr>
        <w:t>on what they have learned.</w:t>
      </w:r>
    </w:p>
    <w:p w:rsidR="00E92AAA" w:rsidRPr="00D24295" w:rsidRDefault="00E92AAA" w:rsidP="00C94CEB">
      <w:pPr>
        <w:rPr>
          <w:rFonts w:ascii="Cambria" w:hAnsi="Cambria"/>
          <w:lang w:val="en-CA"/>
        </w:rPr>
      </w:pPr>
    </w:p>
    <w:p w:rsidR="00D53657" w:rsidRPr="00D24295" w:rsidRDefault="00D53657" w:rsidP="00D53657">
      <w:pPr>
        <w:rPr>
          <w:rFonts w:ascii="Cambria" w:hAnsi="Cambria"/>
          <w:lang w:val="en-CA"/>
        </w:rPr>
      </w:pPr>
    </w:p>
    <w:p w:rsidR="00D53657" w:rsidRPr="00D24295" w:rsidRDefault="00D53657" w:rsidP="00D53657">
      <w:pPr>
        <w:rPr>
          <w:rFonts w:ascii="Cambria" w:hAnsi="Cambria"/>
          <w:lang w:val="en-CA"/>
        </w:rPr>
      </w:pPr>
    </w:p>
    <w:p w:rsidR="00D53657" w:rsidRPr="00D24295" w:rsidRDefault="00D53657" w:rsidP="00D53657">
      <w:pPr>
        <w:rPr>
          <w:rFonts w:ascii="Cambria" w:hAnsi="Cambria"/>
          <w:lang w:val="en-CA"/>
        </w:rPr>
      </w:pPr>
    </w:p>
    <w:p w:rsidR="00E92AAA" w:rsidRPr="00D24295" w:rsidRDefault="00E92AAA" w:rsidP="00C94CEB">
      <w:pPr>
        <w:rPr>
          <w:rFonts w:ascii="Cambria" w:hAnsi="Cambria"/>
          <w:lang w:val="en-CA"/>
        </w:rPr>
      </w:pPr>
    </w:p>
    <w:sectPr w:rsidR="00E92AAA" w:rsidRPr="00D24295" w:rsidSect="00AA2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BF" w:rsidRDefault="005E0DBF" w:rsidP="00A02D10">
      <w:r>
        <w:separator/>
      </w:r>
    </w:p>
  </w:endnote>
  <w:endnote w:type="continuationSeparator" w:id="0">
    <w:p w:rsidR="005E0DBF" w:rsidRDefault="005E0DBF" w:rsidP="00A0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BF" w:rsidRDefault="005E0DBF" w:rsidP="00A02D10">
      <w:r>
        <w:separator/>
      </w:r>
    </w:p>
  </w:footnote>
  <w:footnote w:type="continuationSeparator" w:id="0">
    <w:p w:rsidR="005E0DBF" w:rsidRDefault="005E0DBF" w:rsidP="00A0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1C9"/>
    <w:multiLevelType w:val="hybridMultilevel"/>
    <w:tmpl w:val="F43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D24D9"/>
    <w:multiLevelType w:val="hybridMultilevel"/>
    <w:tmpl w:val="A27E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755A3"/>
    <w:multiLevelType w:val="hybridMultilevel"/>
    <w:tmpl w:val="2906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52C58"/>
    <w:multiLevelType w:val="hybridMultilevel"/>
    <w:tmpl w:val="EE32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E63C1"/>
    <w:multiLevelType w:val="hybridMultilevel"/>
    <w:tmpl w:val="6BDC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D5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51E424C"/>
    <w:multiLevelType w:val="hybridMultilevel"/>
    <w:tmpl w:val="D5F47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B1606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E584A5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AA"/>
    <w:rsid w:val="00006D33"/>
    <w:rsid w:val="000664F4"/>
    <w:rsid w:val="0008024F"/>
    <w:rsid w:val="00096194"/>
    <w:rsid w:val="000D46A2"/>
    <w:rsid w:val="000F7287"/>
    <w:rsid w:val="001115D8"/>
    <w:rsid w:val="00120355"/>
    <w:rsid w:val="001351B8"/>
    <w:rsid w:val="00135E98"/>
    <w:rsid w:val="001605BA"/>
    <w:rsid w:val="001B0FFA"/>
    <w:rsid w:val="001F6E3C"/>
    <w:rsid w:val="002363FC"/>
    <w:rsid w:val="002448B3"/>
    <w:rsid w:val="00266A10"/>
    <w:rsid w:val="0027481B"/>
    <w:rsid w:val="002B6E42"/>
    <w:rsid w:val="002C3EFD"/>
    <w:rsid w:val="002F0E70"/>
    <w:rsid w:val="0030322D"/>
    <w:rsid w:val="003048B8"/>
    <w:rsid w:val="0031549F"/>
    <w:rsid w:val="00330E39"/>
    <w:rsid w:val="0036351D"/>
    <w:rsid w:val="00381DDC"/>
    <w:rsid w:val="00397BA6"/>
    <w:rsid w:val="003D75E8"/>
    <w:rsid w:val="003E7062"/>
    <w:rsid w:val="003E7FC2"/>
    <w:rsid w:val="003F7691"/>
    <w:rsid w:val="0040680B"/>
    <w:rsid w:val="0042351D"/>
    <w:rsid w:val="0042563E"/>
    <w:rsid w:val="00436D7F"/>
    <w:rsid w:val="004672E9"/>
    <w:rsid w:val="004A1565"/>
    <w:rsid w:val="004D66C4"/>
    <w:rsid w:val="0051511D"/>
    <w:rsid w:val="00515E23"/>
    <w:rsid w:val="00566365"/>
    <w:rsid w:val="00570F4F"/>
    <w:rsid w:val="005A5E0D"/>
    <w:rsid w:val="005A5EC5"/>
    <w:rsid w:val="005B2148"/>
    <w:rsid w:val="005C3915"/>
    <w:rsid w:val="005E0DBF"/>
    <w:rsid w:val="0060263B"/>
    <w:rsid w:val="0062380E"/>
    <w:rsid w:val="006349F8"/>
    <w:rsid w:val="006447E0"/>
    <w:rsid w:val="0065263A"/>
    <w:rsid w:val="00680C7A"/>
    <w:rsid w:val="0069356B"/>
    <w:rsid w:val="006C10ED"/>
    <w:rsid w:val="006D4C91"/>
    <w:rsid w:val="00725FFF"/>
    <w:rsid w:val="00747C92"/>
    <w:rsid w:val="00770F5C"/>
    <w:rsid w:val="007C29C3"/>
    <w:rsid w:val="007D39EB"/>
    <w:rsid w:val="007D73FD"/>
    <w:rsid w:val="007E29B1"/>
    <w:rsid w:val="0085652F"/>
    <w:rsid w:val="00864EF4"/>
    <w:rsid w:val="008E63B5"/>
    <w:rsid w:val="008F7301"/>
    <w:rsid w:val="0091658F"/>
    <w:rsid w:val="00924E43"/>
    <w:rsid w:val="00942746"/>
    <w:rsid w:val="0095643F"/>
    <w:rsid w:val="009623A6"/>
    <w:rsid w:val="00972AC0"/>
    <w:rsid w:val="009B2EA5"/>
    <w:rsid w:val="009B32B8"/>
    <w:rsid w:val="009C1F33"/>
    <w:rsid w:val="009C49F4"/>
    <w:rsid w:val="00A02D10"/>
    <w:rsid w:val="00A06A84"/>
    <w:rsid w:val="00A16B21"/>
    <w:rsid w:val="00AA2D46"/>
    <w:rsid w:val="00AB4ADC"/>
    <w:rsid w:val="00AC04E2"/>
    <w:rsid w:val="00AE58E9"/>
    <w:rsid w:val="00AF5BCF"/>
    <w:rsid w:val="00B46C9B"/>
    <w:rsid w:val="00B7321F"/>
    <w:rsid w:val="00B8526C"/>
    <w:rsid w:val="00B968D3"/>
    <w:rsid w:val="00BA3324"/>
    <w:rsid w:val="00BA69FD"/>
    <w:rsid w:val="00C5089B"/>
    <w:rsid w:val="00C7479F"/>
    <w:rsid w:val="00C94CEB"/>
    <w:rsid w:val="00C96FC9"/>
    <w:rsid w:val="00CA781B"/>
    <w:rsid w:val="00CB671C"/>
    <w:rsid w:val="00D0424E"/>
    <w:rsid w:val="00D24295"/>
    <w:rsid w:val="00D43298"/>
    <w:rsid w:val="00D53657"/>
    <w:rsid w:val="00D74379"/>
    <w:rsid w:val="00D86953"/>
    <w:rsid w:val="00D9227C"/>
    <w:rsid w:val="00DB7E47"/>
    <w:rsid w:val="00DF537D"/>
    <w:rsid w:val="00E1222B"/>
    <w:rsid w:val="00E12A00"/>
    <w:rsid w:val="00E46BC8"/>
    <w:rsid w:val="00E92AAA"/>
    <w:rsid w:val="00ED5B8C"/>
    <w:rsid w:val="00EE77B2"/>
    <w:rsid w:val="00EF40E2"/>
    <w:rsid w:val="00EF4D2F"/>
    <w:rsid w:val="00F21EA2"/>
    <w:rsid w:val="00F31C96"/>
    <w:rsid w:val="00F402E9"/>
    <w:rsid w:val="00F92167"/>
    <w:rsid w:val="00F964E5"/>
    <w:rsid w:val="00FA5183"/>
    <w:rsid w:val="00FB3620"/>
    <w:rsid w:val="00FC40A1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46"/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AA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A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2AA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92AA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E92A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E92A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2D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D10"/>
  </w:style>
  <w:style w:type="character" w:styleId="FootnoteReference">
    <w:name w:val="footnote reference"/>
    <w:uiPriority w:val="99"/>
    <w:semiHidden/>
    <w:unhideWhenUsed/>
    <w:rsid w:val="00A02D10"/>
    <w:rPr>
      <w:vertAlign w:val="superscript"/>
    </w:rPr>
  </w:style>
  <w:style w:type="character" w:customStyle="1" w:styleId="Heading2Char">
    <w:name w:val="Heading 2 Char"/>
    <w:link w:val="Heading2"/>
    <w:uiPriority w:val="9"/>
    <w:rsid w:val="00E12A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semiHidden/>
    <w:unhideWhenUsed/>
    <w:rsid w:val="00135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46"/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AA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A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2AA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92AA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E92A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E92A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2D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D10"/>
  </w:style>
  <w:style w:type="character" w:styleId="FootnoteReference">
    <w:name w:val="footnote reference"/>
    <w:uiPriority w:val="99"/>
    <w:semiHidden/>
    <w:unhideWhenUsed/>
    <w:rsid w:val="00A02D10"/>
    <w:rPr>
      <w:vertAlign w:val="superscript"/>
    </w:rPr>
  </w:style>
  <w:style w:type="character" w:customStyle="1" w:styleId="Heading2Char">
    <w:name w:val="Heading 2 Char"/>
    <w:link w:val="Heading2"/>
    <w:uiPriority w:val="9"/>
    <w:rsid w:val="00E12A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semiHidden/>
    <w:unhideWhenUsed/>
    <w:rsid w:val="00135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6A98B-81DA-4FC8-A6C8-9D271DDE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Brunswick Department of Justice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jakel</dc:creator>
  <cp:lastModifiedBy>RHancox</cp:lastModifiedBy>
  <cp:revision>2</cp:revision>
  <dcterms:created xsi:type="dcterms:W3CDTF">2013-11-18T14:16:00Z</dcterms:created>
  <dcterms:modified xsi:type="dcterms:W3CDTF">2013-11-18T14:16:00Z</dcterms:modified>
</cp:coreProperties>
</file>