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EEC9" w14:textId="37DD4A0B" w:rsidR="007C4986" w:rsidRPr="00EF4DEB" w:rsidRDefault="007C4986" w:rsidP="00EF4DEB">
      <w:pPr>
        <w:pStyle w:val="NormalWeb"/>
        <w:jc w:val="center"/>
        <w:rPr>
          <w:rFonts w:eastAsiaTheme="minorHAnsi"/>
          <w:sz w:val="22"/>
          <w:szCs w:val="22"/>
        </w:rPr>
      </w:pPr>
      <w:r w:rsidRPr="00C936AD">
        <w:rPr>
          <w:b/>
          <w:u w:val="single"/>
        </w:rPr>
        <w:t>NASAA</w:t>
      </w:r>
      <w:r w:rsidR="00B52C30" w:rsidRPr="00C936AD">
        <w:rPr>
          <w:b/>
          <w:u w:val="single"/>
        </w:rPr>
        <w:t xml:space="preserve"> </w:t>
      </w:r>
      <w:r w:rsidR="00F040FC" w:rsidRPr="00C936AD">
        <w:rPr>
          <w:b/>
          <w:u w:val="single"/>
        </w:rPr>
        <w:t>A</w:t>
      </w:r>
      <w:r w:rsidR="00F040FC" w:rsidRPr="00EF4DEB">
        <w:rPr>
          <w:b/>
          <w:u w:val="single"/>
        </w:rPr>
        <w:t xml:space="preserve">ssociate </w:t>
      </w:r>
      <w:r w:rsidR="0014027C" w:rsidRPr="00EF4DEB">
        <w:rPr>
          <w:b/>
          <w:u w:val="single"/>
        </w:rPr>
        <w:t xml:space="preserve">IT </w:t>
      </w:r>
      <w:r w:rsidR="00B52C30" w:rsidRPr="00EF4DEB">
        <w:rPr>
          <w:b/>
          <w:u w:val="single"/>
        </w:rPr>
        <w:t>Program Manager</w:t>
      </w:r>
    </w:p>
    <w:p w14:paraId="03808B51" w14:textId="77777777" w:rsidR="007C4986" w:rsidRPr="00EF4DEB" w:rsidRDefault="007C4986" w:rsidP="007C4986">
      <w:pPr>
        <w:spacing w:after="160" w:line="259" w:lineRule="auto"/>
        <w:rPr>
          <w:rFonts w:eastAsiaTheme="minorHAnsi"/>
          <w:b/>
          <w:sz w:val="22"/>
          <w:szCs w:val="22"/>
        </w:rPr>
      </w:pPr>
      <w:r w:rsidRPr="00AA2B9A">
        <w:rPr>
          <w:rFonts w:eastAsiaTheme="minorHAnsi"/>
          <w:b/>
          <w:sz w:val="22"/>
          <w:szCs w:val="22"/>
        </w:rPr>
        <w:t>Summary of Position</w:t>
      </w:r>
    </w:p>
    <w:p w14:paraId="443BE2D5" w14:textId="3115D915" w:rsidR="00D274B9" w:rsidRPr="00EF4DEB" w:rsidRDefault="007C4986" w:rsidP="007C4986">
      <w:pPr>
        <w:spacing w:before="100" w:beforeAutospacing="1" w:after="100" w:afterAutospacing="1"/>
        <w:rPr>
          <w:sz w:val="22"/>
          <w:szCs w:val="22"/>
        </w:rPr>
      </w:pPr>
      <w:r w:rsidRPr="00EF4DEB">
        <w:rPr>
          <w:sz w:val="22"/>
          <w:szCs w:val="22"/>
        </w:rPr>
        <w:t xml:space="preserve">The North American Securities Administrators Association (NASAA), a prominent Washington D.C. non-profit membership association devoted to supporting the work of state and provincial securities regulators, is seeking to hire an Associate IT Program Manager for its Washington, DC </w:t>
      </w:r>
      <w:r w:rsidR="009A19FE">
        <w:rPr>
          <w:sz w:val="22"/>
          <w:szCs w:val="22"/>
        </w:rPr>
        <w:t>C</w:t>
      </w:r>
      <w:r w:rsidRPr="00EF4DEB">
        <w:rPr>
          <w:sz w:val="22"/>
          <w:szCs w:val="22"/>
        </w:rPr>
        <w:t xml:space="preserve">orporate </w:t>
      </w:r>
      <w:r w:rsidR="009A19FE">
        <w:rPr>
          <w:sz w:val="22"/>
          <w:szCs w:val="22"/>
        </w:rPr>
        <w:t>O</w:t>
      </w:r>
      <w:r w:rsidRPr="00EF4DEB">
        <w:rPr>
          <w:sz w:val="22"/>
          <w:szCs w:val="22"/>
        </w:rPr>
        <w:t xml:space="preserve">ffice.   </w:t>
      </w:r>
      <w:r w:rsidR="007038D2">
        <w:rPr>
          <w:sz w:val="22"/>
          <w:szCs w:val="22"/>
        </w:rPr>
        <w:t xml:space="preserve"> </w:t>
      </w:r>
    </w:p>
    <w:p w14:paraId="7E9C4F8D" w14:textId="749C9FD3" w:rsidR="007C4986" w:rsidRPr="00EF4DEB" w:rsidRDefault="007C4986" w:rsidP="007C4986">
      <w:pPr>
        <w:spacing w:before="100" w:beforeAutospacing="1" w:after="100" w:afterAutospacing="1"/>
        <w:rPr>
          <w:sz w:val="22"/>
          <w:szCs w:val="22"/>
        </w:rPr>
      </w:pPr>
      <w:r w:rsidRPr="00EF4DEB">
        <w:rPr>
          <w:sz w:val="22"/>
          <w:szCs w:val="22"/>
        </w:rPr>
        <w:t xml:space="preserve">As the Associate IT Program Manager, </w:t>
      </w:r>
      <w:r w:rsidR="009A19FE">
        <w:rPr>
          <w:sz w:val="22"/>
          <w:szCs w:val="22"/>
        </w:rPr>
        <w:t xml:space="preserve">you </w:t>
      </w:r>
      <w:r w:rsidRPr="00EF4DEB">
        <w:rPr>
          <w:sz w:val="22"/>
          <w:szCs w:val="22"/>
        </w:rPr>
        <w:t>will be responsible for manag</w:t>
      </w:r>
      <w:r w:rsidR="0091403F" w:rsidRPr="00EF4DEB">
        <w:rPr>
          <w:sz w:val="22"/>
          <w:szCs w:val="22"/>
        </w:rPr>
        <w:t>ing</w:t>
      </w:r>
      <w:r w:rsidRPr="00EF4DEB">
        <w:rPr>
          <w:sz w:val="22"/>
          <w:szCs w:val="22"/>
        </w:rPr>
        <w:t xml:space="preserve"> the technology needs of NASAA’s </w:t>
      </w:r>
      <w:r w:rsidR="009A19FE">
        <w:rPr>
          <w:sz w:val="22"/>
          <w:szCs w:val="22"/>
        </w:rPr>
        <w:t>C</w:t>
      </w:r>
      <w:r w:rsidRPr="00EF4DEB">
        <w:rPr>
          <w:sz w:val="22"/>
          <w:szCs w:val="22"/>
        </w:rPr>
        <w:t xml:space="preserve">orporate </w:t>
      </w:r>
      <w:r w:rsidR="009A19FE">
        <w:rPr>
          <w:sz w:val="22"/>
          <w:szCs w:val="22"/>
        </w:rPr>
        <w:t>O</w:t>
      </w:r>
      <w:r w:rsidRPr="00EF4DEB">
        <w:rPr>
          <w:sz w:val="22"/>
          <w:szCs w:val="22"/>
        </w:rPr>
        <w:t>ffice</w:t>
      </w:r>
      <w:r w:rsidR="009A19FE">
        <w:rPr>
          <w:sz w:val="22"/>
          <w:szCs w:val="22"/>
        </w:rPr>
        <w:t xml:space="preserve"> operations</w:t>
      </w:r>
      <w:r w:rsidR="0091403F" w:rsidRPr="00EF4DEB">
        <w:rPr>
          <w:sz w:val="22"/>
          <w:szCs w:val="22"/>
        </w:rPr>
        <w:t>.</w:t>
      </w:r>
      <w:r w:rsidRPr="00EF4DEB">
        <w:rPr>
          <w:sz w:val="22"/>
          <w:szCs w:val="22"/>
        </w:rPr>
        <w:t xml:space="preserve"> The successful candidate will </w:t>
      </w:r>
      <w:r w:rsidR="0091403F" w:rsidRPr="00EF4DEB">
        <w:rPr>
          <w:sz w:val="22"/>
          <w:szCs w:val="22"/>
        </w:rPr>
        <w:t xml:space="preserve">work with NASAA’s technology vendors, including </w:t>
      </w:r>
      <w:r w:rsidR="00D274B9" w:rsidRPr="00EF4DEB">
        <w:rPr>
          <w:sz w:val="22"/>
          <w:szCs w:val="22"/>
        </w:rPr>
        <w:t>a managed services provider, to ensure that all systems and devices are functioning efficiently, on a consistent basis</w:t>
      </w:r>
      <w:r w:rsidR="00EB2F49" w:rsidRPr="00EF4DEB">
        <w:rPr>
          <w:sz w:val="22"/>
          <w:szCs w:val="22"/>
        </w:rPr>
        <w:t>,</w:t>
      </w:r>
      <w:r w:rsidR="00D274B9" w:rsidRPr="00EF4DEB">
        <w:rPr>
          <w:sz w:val="22"/>
          <w:szCs w:val="22"/>
        </w:rPr>
        <w:t xml:space="preserve"> and that all IT-related programs deliver the desired outcome to the organization. </w:t>
      </w:r>
      <w:r w:rsidR="00EB2F49" w:rsidRPr="00EF4DEB">
        <w:rPr>
          <w:sz w:val="22"/>
          <w:szCs w:val="22"/>
        </w:rPr>
        <w:t>Strategic technology leadership and guidance w</w:t>
      </w:r>
      <w:r w:rsidR="00382679">
        <w:rPr>
          <w:sz w:val="22"/>
          <w:szCs w:val="22"/>
        </w:rPr>
        <w:t>ill</w:t>
      </w:r>
      <w:r w:rsidR="00EB2F49" w:rsidRPr="00EF4DEB">
        <w:rPr>
          <w:sz w:val="22"/>
          <w:szCs w:val="22"/>
        </w:rPr>
        <w:t xml:space="preserve"> be provided by an outsourced virtual CIO</w:t>
      </w:r>
      <w:r w:rsidR="00083F6B">
        <w:rPr>
          <w:sz w:val="22"/>
          <w:szCs w:val="22"/>
        </w:rPr>
        <w:t xml:space="preserve"> (Strategic Lead)</w:t>
      </w:r>
      <w:r w:rsidR="00EB2F49" w:rsidRPr="00EF4DEB">
        <w:rPr>
          <w:sz w:val="22"/>
          <w:szCs w:val="22"/>
        </w:rPr>
        <w:t xml:space="preserve">. </w:t>
      </w:r>
      <w:r w:rsidRPr="00EF4DEB">
        <w:rPr>
          <w:sz w:val="22"/>
          <w:szCs w:val="22"/>
        </w:rPr>
        <w:t xml:space="preserve">This individual will work </w:t>
      </w:r>
      <w:r w:rsidR="00D274B9" w:rsidRPr="00EF4DEB">
        <w:rPr>
          <w:sz w:val="22"/>
          <w:szCs w:val="22"/>
        </w:rPr>
        <w:t>closely</w:t>
      </w:r>
      <w:r w:rsidRPr="00EF4DEB">
        <w:rPr>
          <w:sz w:val="22"/>
          <w:szCs w:val="22"/>
        </w:rPr>
        <w:t xml:space="preserve"> with the organization’s corporate office staff</w:t>
      </w:r>
      <w:r w:rsidR="00EB2F49" w:rsidRPr="00EF4DEB">
        <w:rPr>
          <w:sz w:val="22"/>
          <w:szCs w:val="22"/>
        </w:rPr>
        <w:t xml:space="preserve"> </w:t>
      </w:r>
      <w:r w:rsidR="00D274B9" w:rsidRPr="00EF4DEB">
        <w:rPr>
          <w:sz w:val="22"/>
          <w:szCs w:val="22"/>
        </w:rPr>
        <w:t xml:space="preserve">and </w:t>
      </w:r>
      <w:r w:rsidRPr="00EF4DEB">
        <w:rPr>
          <w:sz w:val="22"/>
          <w:szCs w:val="22"/>
        </w:rPr>
        <w:t>report to the Director of Finance and Operat</w:t>
      </w:r>
      <w:r w:rsidR="00D274B9" w:rsidRPr="00EF4DEB">
        <w:rPr>
          <w:sz w:val="22"/>
          <w:szCs w:val="22"/>
        </w:rPr>
        <w:t>io</w:t>
      </w:r>
      <w:r w:rsidRPr="00EF4DEB">
        <w:rPr>
          <w:sz w:val="22"/>
          <w:szCs w:val="22"/>
        </w:rPr>
        <w:t>ns</w:t>
      </w:r>
      <w:r w:rsidR="00083F6B">
        <w:rPr>
          <w:sz w:val="22"/>
          <w:szCs w:val="22"/>
        </w:rPr>
        <w:t>.</w:t>
      </w:r>
      <w:r w:rsidRPr="00EF4DEB">
        <w:rPr>
          <w:sz w:val="22"/>
          <w:szCs w:val="22"/>
        </w:rPr>
        <w:t xml:space="preserve"> </w:t>
      </w:r>
    </w:p>
    <w:p w14:paraId="2C13F412" w14:textId="60D3E779" w:rsidR="00B52C30" w:rsidRPr="003E2D89" w:rsidRDefault="007C4986" w:rsidP="003E2D89">
      <w:pPr>
        <w:spacing w:before="100" w:beforeAutospacing="1" w:after="100" w:afterAutospacing="1"/>
        <w:rPr>
          <w:color w:val="000000"/>
          <w:sz w:val="22"/>
          <w:szCs w:val="22"/>
        </w:rPr>
      </w:pPr>
      <w:r w:rsidRPr="00EF4DEB">
        <w:rPr>
          <w:color w:val="000000"/>
          <w:sz w:val="22"/>
          <w:szCs w:val="22"/>
        </w:rPr>
        <w:t>NASAA offers a competitive compensation package, including medical and dental benefits; disability insurance; life</w:t>
      </w:r>
      <w:r w:rsidR="00EB2F49" w:rsidRPr="00EF4DEB">
        <w:rPr>
          <w:color w:val="000000"/>
          <w:sz w:val="22"/>
          <w:szCs w:val="22"/>
        </w:rPr>
        <w:t xml:space="preserve"> i</w:t>
      </w:r>
      <w:r w:rsidRPr="00EF4DEB">
        <w:rPr>
          <w:color w:val="000000"/>
          <w:sz w:val="22"/>
          <w:szCs w:val="22"/>
        </w:rPr>
        <w:t xml:space="preserve">nsurance; and retirement </w:t>
      </w:r>
      <w:r w:rsidR="003E2D89">
        <w:rPr>
          <w:color w:val="000000"/>
          <w:sz w:val="22"/>
          <w:szCs w:val="22"/>
        </w:rPr>
        <w:t>plan</w:t>
      </w:r>
      <w:r w:rsidRPr="00EF4DEB">
        <w:rPr>
          <w:color w:val="000000"/>
          <w:sz w:val="22"/>
          <w:szCs w:val="22"/>
        </w:rPr>
        <w:t xml:space="preserve"> </w:t>
      </w:r>
      <w:r w:rsidR="003E2D89">
        <w:rPr>
          <w:color w:val="000000"/>
          <w:sz w:val="22"/>
          <w:szCs w:val="22"/>
        </w:rPr>
        <w:t>options.</w:t>
      </w:r>
    </w:p>
    <w:p w14:paraId="14872A63" w14:textId="77777777" w:rsidR="00B52C30" w:rsidRPr="00EF4DEB" w:rsidRDefault="00B52C30" w:rsidP="00B52C30">
      <w:pPr>
        <w:rPr>
          <w:sz w:val="22"/>
          <w:szCs w:val="22"/>
        </w:rPr>
      </w:pPr>
    </w:p>
    <w:p w14:paraId="2071D542" w14:textId="77777777" w:rsidR="00B52C30" w:rsidRPr="00EF4DEB" w:rsidRDefault="00B52C30" w:rsidP="00B52C30">
      <w:pPr>
        <w:pStyle w:val="Heading1"/>
        <w:spacing w:after="240"/>
        <w:rPr>
          <w:sz w:val="22"/>
          <w:szCs w:val="22"/>
          <w:lang w:val="en-US"/>
        </w:rPr>
      </w:pPr>
      <w:r w:rsidRPr="00EF4DEB">
        <w:rPr>
          <w:sz w:val="22"/>
          <w:szCs w:val="22"/>
          <w:lang w:val="en-US"/>
        </w:rPr>
        <w:t>Responsibilities</w:t>
      </w:r>
    </w:p>
    <w:p w14:paraId="4A0F0EC8" w14:textId="7FA34898" w:rsidR="00B52C30" w:rsidRPr="00EF4DEB" w:rsidRDefault="00B52C30" w:rsidP="00B52C30">
      <w:pPr>
        <w:rPr>
          <w:b/>
          <w:sz w:val="22"/>
          <w:szCs w:val="22"/>
        </w:rPr>
      </w:pPr>
      <w:r w:rsidRPr="00EF4DEB">
        <w:rPr>
          <w:b/>
          <w:sz w:val="22"/>
          <w:szCs w:val="22"/>
        </w:rPr>
        <w:t>Planning</w:t>
      </w:r>
      <w:r w:rsidR="00643B08" w:rsidRPr="00EF4DEB">
        <w:rPr>
          <w:b/>
          <w:sz w:val="22"/>
          <w:szCs w:val="22"/>
        </w:rPr>
        <w:t xml:space="preserve"> &amp; Execution</w:t>
      </w:r>
    </w:p>
    <w:p w14:paraId="3EB6E546" w14:textId="02B32F4C" w:rsidR="00B52C30" w:rsidRDefault="00B52C30" w:rsidP="00B52C3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 xml:space="preserve">Work closely with </w:t>
      </w:r>
      <w:r w:rsidR="00E94CDC" w:rsidRPr="00EF4DEB">
        <w:rPr>
          <w:rFonts w:ascii="Times New Roman" w:hAnsi="Times New Roman" w:cs="Times New Roman"/>
          <w:iCs/>
          <w:sz w:val="22"/>
          <w:szCs w:val="22"/>
        </w:rPr>
        <w:t>S</w:t>
      </w:r>
      <w:r w:rsidR="00FE7371" w:rsidRPr="00EF4DEB">
        <w:rPr>
          <w:rFonts w:ascii="Times New Roman" w:hAnsi="Times New Roman" w:cs="Times New Roman"/>
          <w:iCs/>
          <w:sz w:val="22"/>
          <w:szCs w:val="22"/>
        </w:rPr>
        <w:t xml:space="preserve">trategic </w:t>
      </w:r>
      <w:r w:rsidR="00E94CDC" w:rsidRPr="00EF4DEB">
        <w:rPr>
          <w:rFonts w:ascii="Times New Roman" w:hAnsi="Times New Roman" w:cs="Times New Roman"/>
          <w:iCs/>
          <w:sz w:val="22"/>
          <w:szCs w:val="22"/>
        </w:rPr>
        <w:t>L</w:t>
      </w:r>
      <w:r w:rsidR="00050B95" w:rsidRPr="00EF4DEB">
        <w:rPr>
          <w:rFonts w:ascii="Times New Roman" w:hAnsi="Times New Roman" w:cs="Times New Roman"/>
          <w:iCs/>
          <w:sz w:val="22"/>
          <w:szCs w:val="22"/>
        </w:rPr>
        <w:t>ead</w:t>
      </w:r>
      <w:r w:rsidRPr="00EF4DEB">
        <w:rPr>
          <w:rFonts w:ascii="Times New Roman" w:hAnsi="Times New Roman" w:cs="Times New Roman"/>
          <w:iCs/>
          <w:sz w:val="22"/>
          <w:szCs w:val="22"/>
        </w:rPr>
        <w:t xml:space="preserve"> to determine </w:t>
      </w:r>
      <w:r w:rsidR="003A1427" w:rsidRPr="00EF4DEB">
        <w:rPr>
          <w:rFonts w:ascii="Times New Roman" w:hAnsi="Times New Roman" w:cs="Times New Roman"/>
          <w:iCs/>
          <w:sz w:val="22"/>
          <w:szCs w:val="22"/>
        </w:rPr>
        <w:t xml:space="preserve">processes, procedures, and technical </w:t>
      </w:r>
      <w:r w:rsidRPr="00EF4DEB">
        <w:rPr>
          <w:rFonts w:ascii="Times New Roman" w:hAnsi="Times New Roman" w:cs="Times New Roman"/>
          <w:iCs/>
          <w:sz w:val="22"/>
          <w:szCs w:val="22"/>
        </w:rPr>
        <w:t>project scope</w:t>
      </w:r>
      <w:r w:rsidR="003A1427" w:rsidRPr="00EF4DEB">
        <w:rPr>
          <w:rFonts w:ascii="Times New Roman" w:hAnsi="Times New Roman" w:cs="Times New Roman"/>
          <w:iCs/>
          <w:sz w:val="22"/>
          <w:szCs w:val="22"/>
        </w:rPr>
        <w:t xml:space="preserve">s </w:t>
      </w:r>
      <w:r w:rsidR="009D3934" w:rsidRPr="00EF4DEB">
        <w:rPr>
          <w:rFonts w:ascii="Times New Roman" w:hAnsi="Times New Roman" w:cs="Times New Roman"/>
          <w:iCs/>
          <w:sz w:val="22"/>
          <w:szCs w:val="22"/>
        </w:rPr>
        <w:t>that</w:t>
      </w:r>
      <w:r w:rsidR="003A1427" w:rsidRPr="00EF4DEB">
        <w:rPr>
          <w:rFonts w:ascii="Times New Roman" w:hAnsi="Times New Roman" w:cs="Times New Roman"/>
          <w:iCs/>
          <w:sz w:val="22"/>
          <w:szCs w:val="22"/>
        </w:rPr>
        <w:t xml:space="preserve"> alig</w:t>
      </w:r>
      <w:r w:rsidR="00A34F7E" w:rsidRPr="00EF4DEB">
        <w:rPr>
          <w:rFonts w:ascii="Times New Roman" w:hAnsi="Times New Roman" w:cs="Times New Roman"/>
          <w:iCs/>
          <w:sz w:val="22"/>
          <w:szCs w:val="22"/>
        </w:rPr>
        <w:t>n with</w:t>
      </w:r>
      <w:r w:rsidR="002964C6" w:rsidRPr="00EF4DEB">
        <w:rPr>
          <w:rFonts w:ascii="Times New Roman" w:hAnsi="Times New Roman" w:cs="Times New Roman"/>
          <w:iCs/>
          <w:sz w:val="22"/>
          <w:szCs w:val="22"/>
        </w:rPr>
        <w:t xml:space="preserve"> organizational strategy, as laid out by </w:t>
      </w:r>
      <w:r w:rsidR="007E3626" w:rsidRPr="00EF4DEB">
        <w:rPr>
          <w:rFonts w:ascii="Times New Roman" w:hAnsi="Times New Roman" w:cs="Times New Roman"/>
          <w:iCs/>
          <w:sz w:val="22"/>
          <w:szCs w:val="22"/>
        </w:rPr>
        <w:t xml:space="preserve">NASAA </w:t>
      </w:r>
      <w:r w:rsidR="002964C6" w:rsidRPr="00EF4DEB">
        <w:rPr>
          <w:rFonts w:ascii="Times New Roman" w:hAnsi="Times New Roman" w:cs="Times New Roman"/>
          <w:iCs/>
          <w:sz w:val="22"/>
          <w:szCs w:val="22"/>
        </w:rPr>
        <w:t>senior leadership and adopted</w:t>
      </w:r>
      <w:r w:rsidR="00A35298" w:rsidRPr="00EF4DEB">
        <w:rPr>
          <w:rFonts w:ascii="Times New Roman" w:hAnsi="Times New Roman" w:cs="Times New Roman"/>
          <w:iCs/>
          <w:sz w:val="22"/>
          <w:szCs w:val="22"/>
        </w:rPr>
        <w:t xml:space="preserve"> for IT strategy</w:t>
      </w:r>
      <w:r w:rsidR="002964C6" w:rsidRPr="00EF4DEB">
        <w:rPr>
          <w:rFonts w:ascii="Times New Roman" w:hAnsi="Times New Roman" w:cs="Times New Roman"/>
          <w:iCs/>
          <w:sz w:val="22"/>
          <w:szCs w:val="22"/>
        </w:rPr>
        <w:t xml:space="preserve"> by the </w:t>
      </w:r>
      <w:r w:rsidR="00A35298" w:rsidRPr="00EF4DEB">
        <w:rPr>
          <w:rFonts w:ascii="Times New Roman" w:hAnsi="Times New Roman" w:cs="Times New Roman"/>
          <w:iCs/>
          <w:sz w:val="22"/>
          <w:szCs w:val="22"/>
        </w:rPr>
        <w:t>S</w:t>
      </w:r>
      <w:r w:rsidR="002964C6" w:rsidRPr="00EF4DEB">
        <w:rPr>
          <w:rFonts w:ascii="Times New Roman" w:hAnsi="Times New Roman" w:cs="Times New Roman"/>
          <w:iCs/>
          <w:sz w:val="22"/>
          <w:szCs w:val="22"/>
        </w:rPr>
        <w:t xml:space="preserve">trategic </w:t>
      </w:r>
      <w:r w:rsidR="00A35298" w:rsidRPr="00EF4DEB">
        <w:rPr>
          <w:rFonts w:ascii="Times New Roman" w:hAnsi="Times New Roman" w:cs="Times New Roman"/>
          <w:iCs/>
          <w:sz w:val="22"/>
          <w:szCs w:val="22"/>
        </w:rPr>
        <w:t>L</w:t>
      </w:r>
      <w:r w:rsidR="002964C6" w:rsidRPr="00EF4DEB">
        <w:rPr>
          <w:rFonts w:ascii="Times New Roman" w:hAnsi="Times New Roman" w:cs="Times New Roman"/>
          <w:iCs/>
          <w:sz w:val="22"/>
          <w:szCs w:val="22"/>
        </w:rPr>
        <w:t>ead</w:t>
      </w:r>
      <w:r w:rsidRPr="00EF4DEB">
        <w:rPr>
          <w:rFonts w:ascii="Times New Roman" w:hAnsi="Times New Roman" w:cs="Times New Roman"/>
          <w:iCs/>
          <w:sz w:val="22"/>
          <w:szCs w:val="22"/>
        </w:rPr>
        <w:t>.</w:t>
      </w:r>
    </w:p>
    <w:p w14:paraId="2F2A2B96" w14:textId="470E7796" w:rsidR="00083F6B" w:rsidRPr="00EF4DEB" w:rsidRDefault="00083F6B" w:rsidP="00B52C30">
      <w:pPr>
        <w:pStyle w:val="ListBullet2"/>
        <w:tabs>
          <w:tab w:val="num" w:pos="720"/>
        </w:tabs>
        <w:rPr>
          <w:rFonts w:ascii="Times New Roman" w:hAnsi="Times New Roman" w:cs="Times New Roman"/>
          <w:iCs/>
          <w:sz w:val="22"/>
          <w:szCs w:val="22"/>
        </w:rPr>
      </w:pPr>
      <w:r>
        <w:rPr>
          <w:rFonts w:ascii="Times New Roman" w:hAnsi="Times New Roman" w:cs="Times New Roman"/>
          <w:iCs/>
          <w:sz w:val="22"/>
          <w:szCs w:val="22"/>
        </w:rPr>
        <w:t xml:space="preserve">Manage NASAA’s </w:t>
      </w:r>
      <w:r w:rsidR="00780149">
        <w:rPr>
          <w:rFonts w:ascii="Times New Roman" w:hAnsi="Times New Roman" w:cs="Times New Roman"/>
          <w:iCs/>
          <w:sz w:val="22"/>
          <w:szCs w:val="22"/>
        </w:rPr>
        <w:t>c</w:t>
      </w:r>
      <w:r>
        <w:rPr>
          <w:rFonts w:ascii="Times New Roman" w:hAnsi="Times New Roman" w:cs="Times New Roman"/>
          <w:iCs/>
          <w:sz w:val="22"/>
          <w:szCs w:val="22"/>
        </w:rPr>
        <w:t xml:space="preserve">ybersecurity and data security efforts. </w:t>
      </w:r>
    </w:p>
    <w:p w14:paraId="09868760" w14:textId="35B39B62" w:rsidR="00B52C30" w:rsidRPr="00EF4DEB" w:rsidRDefault="00B52C30" w:rsidP="00B52C3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 xml:space="preserve">Collaborate with </w:t>
      </w:r>
      <w:r w:rsidR="00B1250C" w:rsidRPr="00EF4DEB">
        <w:rPr>
          <w:rFonts w:ascii="Times New Roman" w:hAnsi="Times New Roman" w:cs="Times New Roman"/>
          <w:iCs/>
          <w:sz w:val="22"/>
          <w:szCs w:val="22"/>
        </w:rPr>
        <w:t>Strategic Lead</w:t>
      </w:r>
      <w:r w:rsidRPr="00EF4DEB">
        <w:rPr>
          <w:rFonts w:ascii="Times New Roman" w:hAnsi="Times New Roman" w:cs="Times New Roman"/>
          <w:iCs/>
          <w:sz w:val="22"/>
          <w:szCs w:val="22"/>
        </w:rPr>
        <w:t xml:space="preserve">, </w:t>
      </w:r>
      <w:r w:rsidRPr="00EF4DEB">
        <w:rPr>
          <w:rFonts w:ascii="Times New Roman" w:hAnsi="Times New Roman" w:cs="Times New Roman"/>
          <w:iCs/>
          <w:sz w:val="22"/>
          <w:szCs w:val="22"/>
          <w:shd w:val="clear" w:color="auto" w:fill="FFFFFF"/>
        </w:rPr>
        <w:t xml:space="preserve">cross-functional teams, </w:t>
      </w:r>
      <w:r w:rsidR="00B93BCE" w:rsidRPr="00EF4DEB">
        <w:rPr>
          <w:rFonts w:ascii="Times New Roman" w:hAnsi="Times New Roman" w:cs="Times New Roman"/>
          <w:iCs/>
          <w:sz w:val="22"/>
          <w:szCs w:val="22"/>
          <w:shd w:val="clear" w:color="auto" w:fill="FFFFFF"/>
        </w:rPr>
        <w:t>NASAA business units</w:t>
      </w:r>
      <w:r w:rsidR="007C5843" w:rsidRPr="00EF4DEB">
        <w:rPr>
          <w:rFonts w:ascii="Times New Roman" w:hAnsi="Times New Roman" w:cs="Times New Roman"/>
          <w:iCs/>
          <w:sz w:val="22"/>
          <w:szCs w:val="22"/>
          <w:shd w:val="clear" w:color="auto" w:fill="FFFFFF"/>
        </w:rPr>
        <w:t xml:space="preserve">, </w:t>
      </w:r>
      <w:r w:rsidRPr="00EF4DEB">
        <w:rPr>
          <w:rFonts w:ascii="Times New Roman" w:hAnsi="Times New Roman" w:cs="Times New Roman"/>
          <w:iCs/>
          <w:sz w:val="22"/>
          <w:szCs w:val="22"/>
          <w:shd w:val="clear" w:color="auto" w:fill="FFFFFF"/>
        </w:rPr>
        <w:t xml:space="preserve">and </w:t>
      </w:r>
      <w:r w:rsidR="007C5843" w:rsidRPr="00EF4DEB">
        <w:rPr>
          <w:rFonts w:ascii="Times New Roman" w:hAnsi="Times New Roman" w:cs="Times New Roman"/>
          <w:iCs/>
          <w:sz w:val="22"/>
          <w:szCs w:val="22"/>
          <w:shd w:val="clear" w:color="auto" w:fill="FFFFFF"/>
        </w:rPr>
        <w:t>contracted</w:t>
      </w:r>
      <w:r w:rsidRPr="00EF4DEB">
        <w:rPr>
          <w:rFonts w:ascii="Times New Roman" w:hAnsi="Times New Roman" w:cs="Times New Roman"/>
          <w:iCs/>
          <w:sz w:val="22"/>
          <w:szCs w:val="22"/>
          <w:shd w:val="clear" w:color="auto" w:fill="FFFFFF"/>
        </w:rPr>
        <w:t xml:space="preserve"> project managers to plan and develop scope, deliverables, required resources, </w:t>
      </w:r>
      <w:r w:rsidR="00AF784E" w:rsidRPr="00EF4DEB">
        <w:rPr>
          <w:rFonts w:ascii="Times New Roman" w:hAnsi="Times New Roman" w:cs="Times New Roman"/>
          <w:iCs/>
          <w:sz w:val="22"/>
          <w:szCs w:val="22"/>
          <w:shd w:val="clear" w:color="auto" w:fill="FFFFFF"/>
        </w:rPr>
        <w:t xml:space="preserve">work </w:t>
      </w:r>
      <w:r w:rsidRPr="00EF4DEB">
        <w:rPr>
          <w:rFonts w:ascii="Times New Roman" w:hAnsi="Times New Roman" w:cs="Times New Roman"/>
          <w:iCs/>
          <w:sz w:val="22"/>
          <w:szCs w:val="22"/>
          <w:shd w:val="clear" w:color="auto" w:fill="FFFFFF"/>
        </w:rPr>
        <w:t>plan,</w:t>
      </w:r>
      <w:r w:rsidR="002431BB" w:rsidRPr="00EF4DEB">
        <w:rPr>
          <w:rFonts w:ascii="Times New Roman" w:hAnsi="Times New Roman" w:cs="Times New Roman"/>
          <w:iCs/>
          <w:sz w:val="22"/>
          <w:szCs w:val="22"/>
          <w:shd w:val="clear" w:color="auto" w:fill="FFFFFF"/>
        </w:rPr>
        <w:t xml:space="preserve"> </w:t>
      </w:r>
      <w:r w:rsidRPr="00EF4DEB">
        <w:rPr>
          <w:rFonts w:ascii="Times New Roman" w:hAnsi="Times New Roman" w:cs="Times New Roman"/>
          <w:iCs/>
          <w:sz w:val="22"/>
          <w:szCs w:val="22"/>
          <w:shd w:val="clear" w:color="auto" w:fill="FFFFFF"/>
        </w:rPr>
        <w:t xml:space="preserve">and timing for </w:t>
      </w:r>
      <w:r w:rsidR="00C52890" w:rsidRPr="00EF4DEB">
        <w:rPr>
          <w:rFonts w:ascii="Times New Roman" w:hAnsi="Times New Roman" w:cs="Times New Roman"/>
          <w:iCs/>
          <w:sz w:val="22"/>
          <w:szCs w:val="22"/>
          <w:shd w:val="clear" w:color="auto" w:fill="FFFFFF"/>
        </w:rPr>
        <w:t>IT program activities</w:t>
      </w:r>
      <w:r w:rsidR="000A4154" w:rsidRPr="00EF4DEB">
        <w:rPr>
          <w:rFonts w:ascii="Times New Roman" w:hAnsi="Times New Roman" w:cs="Times New Roman"/>
          <w:iCs/>
          <w:sz w:val="22"/>
          <w:szCs w:val="22"/>
          <w:shd w:val="clear" w:color="auto" w:fill="FFFFFF"/>
        </w:rPr>
        <w:t>.</w:t>
      </w:r>
    </w:p>
    <w:p w14:paraId="0904124B" w14:textId="2AEC04BF" w:rsidR="00B52C30" w:rsidRPr="00EF4DEB" w:rsidRDefault="00B52C30" w:rsidP="00B52C3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 xml:space="preserve">Organize and coordinate </w:t>
      </w:r>
      <w:r w:rsidR="00FD0D10" w:rsidRPr="00EF4DEB">
        <w:rPr>
          <w:rFonts w:ascii="Times New Roman" w:hAnsi="Times New Roman" w:cs="Times New Roman"/>
          <w:iCs/>
          <w:sz w:val="22"/>
          <w:szCs w:val="22"/>
        </w:rPr>
        <w:t xml:space="preserve">IT </w:t>
      </w:r>
      <w:r w:rsidRPr="00EF4DEB">
        <w:rPr>
          <w:rFonts w:ascii="Times New Roman" w:hAnsi="Times New Roman" w:cs="Times New Roman"/>
          <w:iCs/>
          <w:sz w:val="22"/>
          <w:szCs w:val="22"/>
        </w:rPr>
        <w:t>programs</w:t>
      </w:r>
      <w:r w:rsidR="00194EE4" w:rsidRPr="00EF4DEB">
        <w:rPr>
          <w:rFonts w:ascii="Times New Roman" w:hAnsi="Times New Roman" w:cs="Times New Roman"/>
          <w:iCs/>
          <w:sz w:val="22"/>
          <w:szCs w:val="22"/>
        </w:rPr>
        <w:t xml:space="preserve"> within the organization</w:t>
      </w:r>
      <w:r w:rsidR="00762CBE" w:rsidRPr="00EF4DEB">
        <w:rPr>
          <w:rFonts w:ascii="Times New Roman" w:hAnsi="Times New Roman" w:cs="Times New Roman"/>
          <w:iCs/>
          <w:sz w:val="22"/>
          <w:szCs w:val="22"/>
        </w:rPr>
        <w:t>.</w:t>
      </w:r>
    </w:p>
    <w:p w14:paraId="7C3E855C" w14:textId="15DDFB2B" w:rsidR="00B52C30" w:rsidRPr="00EF4DEB" w:rsidRDefault="00762CBE" w:rsidP="00B52C30">
      <w:pPr>
        <w:pStyle w:val="ListBullet2"/>
        <w:tabs>
          <w:tab w:val="num" w:pos="720"/>
        </w:tabs>
        <w:rPr>
          <w:rFonts w:ascii="Times New Roman" w:hAnsi="Times New Roman" w:cs="Times New Roman"/>
          <w:b/>
          <w:iCs/>
          <w:color w:val="000000"/>
          <w:sz w:val="22"/>
          <w:szCs w:val="22"/>
        </w:rPr>
      </w:pPr>
      <w:r w:rsidRPr="00EF4DEB">
        <w:rPr>
          <w:rFonts w:ascii="Times New Roman" w:hAnsi="Times New Roman" w:cs="Times New Roman"/>
          <w:iCs/>
          <w:sz w:val="22"/>
          <w:szCs w:val="22"/>
        </w:rPr>
        <w:t>Assist in the d</w:t>
      </w:r>
      <w:r w:rsidR="00B52C30" w:rsidRPr="00EF4DEB">
        <w:rPr>
          <w:rFonts w:ascii="Times New Roman" w:hAnsi="Times New Roman" w:cs="Times New Roman"/>
          <w:iCs/>
          <w:sz w:val="22"/>
          <w:szCs w:val="22"/>
        </w:rPr>
        <w:t>evelop</w:t>
      </w:r>
      <w:r w:rsidRPr="00EF4DEB">
        <w:rPr>
          <w:rFonts w:ascii="Times New Roman" w:hAnsi="Times New Roman" w:cs="Times New Roman"/>
          <w:iCs/>
          <w:sz w:val="22"/>
          <w:szCs w:val="22"/>
        </w:rPr>
        <w:t>ment of</w:t>
      </w:r>
      <w:r w:rsidR="00B52C30" w:rsidRPr="00EF4DEB">
        <w:rPr>
          <w:rFonts w:ascii="Times New Roman" w:hAnsi="Times New Roman" w:cs="Times New Roman"/>
          <w:iCs/>
          <w:sz w:val="22"/>
          <w:szCs w:val="22"/>
        </w:rPr>
        <w:t xml:space="preserve"> new</w:t>
      </w:r>
      <w:r w:rsidR="00A76AD4" w:rsidRPr="00EF4DEB">
        <w:rPr>
          <w:rFonts w:ascii="Times New Roman" w:hAnsi="Times New Roman" w:cs="Times New Roman"/>
          <w:iCs/>
          <w:sz w:val="22"/>
          <w:szCs w:val="22"/>
        </w:rPr>
        <w:t xml:space="preserve"> IT</w:t>
      </w:r>
      <w:r w:rsidR="00B52C30" w:rsidRPr="00EF4DEB">
        <w:rPr>
          <w:rFonts w:ascii="Times New Roman" w:hAnsi="Times New Roman" w:cs="Times New Roman"/>
          <w:iCs/>
          <w:sz w:val="22"/>
          <w:szCs w:val="22"/>
        </w:rPr>
        <w:t xml:space="preserve"> programs</w:t>
      </w:r>
      <w:r w:rsidR="000019A9">
        <w:rPr>
          <w:rFonts w:ascii="Times New Roman" w:hAnsi="Times New Roman" w:cs="Times New Roman"/>
          <w:iCs/>
          <w:sz w:val="22"/>
          <w:szCs w:val="22"/>
        </w:rPr>
        <w:t xml:space="preserve">, </w:t>
      </w:r>
      <w:r w:rsidR="001646E1" w:rsidRPr="00EF4DEB">
        <w:rPr>
          <w:rFonts w:ascii="Times New Roman" w:hAnsi="Times New Roman" w:cs="Times New Roman"/>
          <w:iCs/>
          <w:sz w:val="22"/>
          <w:szCs w:val="22"/>
        </w:rPr>
        <w:t>policies and procedures</w:t>
      </w:r>
      <w:r w:rsidR="00B52C30" w:rsidRPr="00EF4DEB">
        <w:rPr>
          <w:rFonts w:ascii="Times New Roman" w:hAnsi="Times New Roman" w:cs="Times New Roman"/>
          <w:iCs/>
          <w:sz w:val="22"/>
          <w:szCs w:val="22"/>
        </w:rPr>
        <w:t xml:space="preserve"> to support the strategic direction of the organization.</w:t>
      </w:r>
    </w:p>
    <w:p w14:paraId="3B10D90E" w14:textId="62BC01F6" w:rsidR="00CC1BB4" w:rsidRPr="00EF4DEB" w:rsidRDefault="00CC1BB4" w:rsidP="00B52C30">
      <w:pPr>
        <w:pStyle w:val="ListBullet2"/>
        <w:tabs>
          <w:tab w:val="num" w:pos="720"/>
        </w:tabs>
        <w:rPr>
          <w:rFonts w:ascii="Times New Roman" w:hAnsi="Times New Roman" w:cs="Times New Roman"/>
          <w:b/>
          <w:iCs/>
          <w:color w:val="000000"/>
          <w:sz w:val="22"/>
          <w:szCs w:val="22"/>
        </w:rPr>
      </w:pPr>
      <w:r w:rsidRPr="00EF4DEB">
        <w:rPr>
          <w:rFonts w:ascii="Times New Roman" w:hAnsi="Times New Roman" w:cs="Times New Roman"/>
          <w:iCs/>
          <w:sz w:val="22"/>
          <w:szCs w:val="22"/>
        </w:rPr>
        <w:t xml:space="preserve">Champion IT </w:t>
      </w:r>
      <w:r w:rsidR="00791F09" w:rsidRPr="00EF4DEB">
        <w:rPr>
          <w:rFonts w:ascii="Times New Roman" w:hAnsi="Times New Roman" w:cs="Times New Roman"/>
          <w:iCs/>
          <w:sz w:val="22"/>
          <w:szCs w:val="22"/>
        </w:rPr>
        <w:t xml:space="preserve">best practices and </w:t>
      </w:r>
      <w:r w:rsidR="00DD2F7F" w:rsidRPr="00EF4DEB">
        <w:rPr>
          <w:rFonts w:ascii="Times New Roman" w:hAnsi="Times New Roman" w:cs="Times New Roman"/>
          <w:iCs/>
          <w:sz w:val="22"/>
          <w:szCs w:val="22"/>
        </w:rPr>
        <w:t xml:space="preserve">IT initiatives </w:t>
      </w:r>
      <w:r w:rsidR="007021B0" w:rsidRPr="00EF4DEB">
        <w:rPr>
          <w:rFonts w:ascii="Times New Roman" w:hAnsi="Times New Roman" w:cs="Times New Roman"/>
          <w:iCs/>
          <w:sz w:val="22"/>
          <w:szCs w:val="22"/>
        </w:rPr>
        <w:t>within the organization</w:t>
      </w:r>
      <w:r w:rsidR="004D07C2" w:rsidRPr="00EF4DEB">
        <w:rPr>
          <w:rFonts w:ascii="Times New Roman" w:hAnsi="Times New Roman" w:cs="Times New Roman"/>
          <w:iCs/>
          <w:sz w:val="22"/>
          <w:szCs w:val="22"/>
        </w:rPr>
        <w:t xml:space="preserve"> and</w:t>
      </w:r>
      <w:r w:rsidR="00DD2F7F" w:rsidRPr="00EF4DEB">
        <w:rPr>
          <w:rFonts w:ascii="Times New Roman" w:hAnsi="Times New Roman" w:cs="Times New Roman"/>
          <w:iCs/>
          <w:sz w:val="22"/>
          <w:szCs w:val="22"/>
        </w:rPr>
        <w:t xml:space="preserve"> increase</w:t>
      </w:r>
      <w:r w:rsidR="005E6BE0" w:rsidRPr="00EF4DEB">
        <w:rPr>
          <w:rFonts w:ascii="Times New Roman" w:hAnsi="Times New Roman" w:cs="Times New Roman"/>
          <w:iCs/>
          <w:sz w:val="22"/>
          <w:szCs w:val="22"/>
        </w:rPr>
        <w:t xml:space="preserve"> stakeholder engagement.</w:t>
      </w:r>
    </w:p>
    <w:p w14:paraId="058F0A85" w14:textId="77777777" w:rsidR="00B52C30" w:rsidRPr="00EF4DEB" w:rsidRDefault="00B52C30" w:rsidP="00B52C30">
      <w:pPr>
        <w:rPr>
          <w:b/>
          <w:sz w:val="22"/>
          <w:szCs w:val="22"/>
        </w:rPr>
      </w:pPr>
    </w:p>
    <w:p w14:paraId="5B93399A" w14:textId="1A54B7DD" w:rsidR="00B52C30" w:rsidRPr="00EF4DEB" w:rsidRDefault="00B52C30" w:rsidP="00B52C30">
      <w:pPr>
        <w:rPr>
          <w:b/>
          <w:sz w:val="22"/>
          <w:szCs w:val="22"/>
        </w:rPr>
      </w:pPr>
      <w:bookmarkStart w:id="0" w:name="OLE_LINK6"/>
      <w:bookmarkStart w:id="1" w:name="OLE_LINK5"/>
      <w:r w:rsidRPr="00EF4DEB">
        <w:rPr>
          <w:b/>
          <w:sz w:val="22"/>
          <w:szCs w:val="22"/>
        </w:rPr>
        <w:t>Operational Management</w:t>
      </w:r>
      <w:r w:rsidR="00035C06" w:rsidRPr="00EF4DEB">
        <w:rPr>
          <w:b/>
          <w:sz w:val="22"/>
          <w:szCs w:val="22"/>
        </w:rPr>
        <w:t xml:space="preserve"> &amp; Reporting</w:t>
      </w:r>
    </w:p>
    <w:p w14:paraId="3A15A602" w14:textId="1C1FB05D" w:rsidR="00B52C30" w:rsidRPr="00EF4DEB" w:rsidRDefault="00B52C30" w:rsidP="00B52C30">
      <w:pPr>
        <w:pStyle w:val="ListParagraph"/>
        <w:numPr>
          <w:ilvl w:val="0"/>
          <w:numId w:val="2"/>
        </w:numPr>
        <w:rPr>
          <w:i/>
          <w:sz w:val="22"/>
          <w:szCs w:val="22"/>
        </w:rPr>
      </w:pPr>
      <w:r w:rsidRPr="00EF4DEB">
        <w:rPr>
          <w:sz w:val="22"/>
          <w:szCs w:val="22"/>
        </w:rPr>
        <w:t>Clearly identify program stakeholders and keep them abreast and engaged.</w:t>
      </w:r>
    </w:p>
    <w:p w14:paraId="6B8E6521" w14:textId="5D91242A" w:rsidR="00B52C30" w:rsidRPr="00EF4DEB" w:rsidRDefault="00B52C30" w:rsidP="00B52C30">
      <w:pPr>
        <w:pStyle w:val="ListParagraph"/>
        <w:numPr>
          <w:ilvl w:val="0"/>
          <w:numId w:val="2"/>
        </w:numPr>
        <w:rPr>
          <w:i/>
          <w:sz w:val="22"/>
          <w:szCs w:val="22"/>
          <w:lang w:val="en-CA" w:eastAsia="en-CA"/>
        </w:rPr>
      </w:pPr>
      <w:r w:rsidRPr="00EF4DEB">
        <w:rPr>
          <w:sz w:val="22"/>
          <w:szCs w:val="22"/>
        </w:rPr>
        <w:t xml:space="preserve">Assume </w:t>
      </w:r>
      <w:r w:rsidR="00145E1B" w:rsidRPr="00EF4DEB">
        <w:rPr>
          <w:sz w:val="22"/>
          <w:szCs w:val="22"/>
        </w:rPr>
        <w:t xml:space="preserve">day-to-day </w:t>
      </w:r>
      <w:r w:rsidRPr="00EF4DEB">
        <w:rPr>
          <w:sz w:val="22"/>
          <w:szCs w:val="22"/>
        </w:rPr>
        <w:t xml:space="preserve">responsibility for </w:t>
      </w:r>
      <w:r w:rsidR="00265398" w:rsidRPr="00EF4DEB">
        <w:rPr>
          <w:sz w:val="22"/>
          <w:szCs w:val="22"/>
        </w:rPr>
        <w:t>IT vendors and consultants</w:t>
      </w:r>
      <w:r w:rsidR="00780149">
        <w:rPr>
          <w:sz w:val="22"/>
          <w:szCs w:val="22"/>
        </w:rPr>
        <w:t xml:space="preserve"> including monitoring performance and budgets</w:t>
      </w:r>
      <w:r w:rsidRPr="00EF4DEB">
        <w:rPr>
          <w:sz w:val="22"/>
          <w:szCs w:val="22"/>
        </w:rPr>
        <w:t>.</w:t>
      </w:r>
    </w:p>
    <w:p w14:paraId="50CA8AFD" w14:textId="3C63E6F2" w:rsidR="00B52C30" w:rsidRPr="00EF4DEB" w:rsidRDefault="00B52C30" w:rsidP="00B52C30">
      <w:pPr>
        <w:pStyle w:val="ListParagraph"/>
        <w:numPr>
          <w:ilvl w:val="0"/>
          <w:numId w:val="2"/>
        </w:numPr>
        <w:rPr>
          <w:i/>
          <w:sz w:val="22"/>
          <w:szCs w:val="22"/>
          <w:lang w:val="en-CA" w:eastAsia="en-CA"/>
        </w:rPr>
      </w:pPr>
      <w:r w:rsidRPr="00EF4DEB">
        <w:rPr>
          <w:sz w:val="22"/>
          <w:szCs w:val="22"/>
        </w:rPr>
        <w:t xml:space="preserve">Manage </w:t>
      </w:r>
      <w:r w:rsidR="004442E8" w:rsidRPr="00EF4DEB">
        <w:rPr>
          <w:sz w:val="22"/>
          <w:szCs w:val="22"/>
        </w:rPr>
        <w:t xml:space="preserve">IT </w:t>
      </w:r>
      <w:r w:rsidR="005A3EFF" w:rsidRPr="00EF4DEB">
        <w:rPr>
          <w:sz w:val="22"/>
          <w:szCs w:val="22"/>
        </w:rPr>
        <w:t>program</w:t>
      </w:r>
      <w:r w:rsidR="004442E8" w:rsidRPr="00EF4DEB">
        <w:rPr>
          <w:sz w:val="22"/>
          <w:szCs w:val="22"/>
        </w:rPr>
        <w:t>s</w:t>
      </w:r>
      <w:r w:rsidR="003E2D89">
        <w:rPr>
          <w:sz w:val="22"/>
          <w:szCs w:val="22"/>
        </w:rPr>
        <w:t xml:space="preserve"> </w:t>
      </w:r>
      <w:r w:rsidRPr="00EF4DEB">
        <w:rPr>
          <w:sz w:val="22"/>
          <w:szCs w:val="22"/>
        </w:rPr>
        <w:t>for optimal return on investment</w:t>
      </w:r>
      <w:r w:rsidR="00D31F5C" w:rsidRPr="00EF4DEB">
        <w:rPr>
          <w:sz w:val="22"/>
          <w:szCs w:val="22"/>
        </w:rPr>
        <w:t>.</w:t>
      </w:r>
      <w:r w:rsidRPr="00EF4DEB">
        <w:rPr>
          <w:sz w:val="22"/>
          <w:szCs w:val="22"/>
        </w:rPr>
        <w:t xml:space="preserve"> </w:t>
      </w:r>
    </w:p>
    <w:bookmarkEnd w:id="0"/>
    <w:bookmarkEnd w:id="1"/>
    <w:p w14:paraId="6D73E0EE" w14:textId="008A8EB3" w:rsidR="00063C52" w:rsidRPr="00EF4DEB" w:rsidRDefault="00063C52" w:rsidP="00B52C30">
      <w:pPr>
        <w:pStyle w:val="ListParagraph"/>
        <w:numPr>
          <w:ilvl w:val="0"/>
          <w:numId w:val="2"/>
        </w:numPr>
        <w:rPr>
          <w:i/>
          <w:sz w:val="22"/>
          <w:szCs w:val="22"/>
          <w:lang w:val="en-CA" w:eastAsia="en-CA"/>
        </w:rPr>
      </w:pPr>
      <w:r w:rsidRPr="00EF4DEB">
        <w:rPr>
          <w:iCs/>
          <w:sz w:val="22"/>
          <w:szCs w:val="22"/>
          <w:lang w:val="en-CA" w:eastAsia="en-CA"/>
        </w:rPr>
        <w:t xml:space="preserve">Vet </w:t>
      </w:r>
      <w:r w:rsidR="00CD1F61" w:rsidRPr="00EF4DEB">
        <w:rPr>
          <w:iCs/>
          <w:sz w:val="22"/>
          <w:szCs w:val="22"/>
          <w:lang w:val="en-CA" w:eastAsia="en-CA"/>
        </w:rPr>
        <w:t xml:space="preserve">IT-related project scopes prior to </w:t>
      </w:r>
      <w:r w:rsidR="00512D95" w:rsidRPr="00EF4DEB">
        <w:rPr>
          <w:iCs/>
          <w:sz w:val="22"/>
          <w:szCs w:val="22"/>
          <w:lang w:val="en-CA" w:eastAsia="en-CA"/>
        </w:rPr>
        <w:t>project kickoff.  Resolve project scope issues that arise.</w:t>
      </w:r>
    </w:p>
    <w:p w14:paraId="4C847DB6" w14:textId="7DC424F4" w:rsidR="00B11ABF" w:rsidRPr="00EF4DEB" w:rsidRDefault="005A123D" w:rsidP="00B52C30">
      <w:pPr>
        <w:pStyle w:val="ListParagraph"/>
        <w:numPr>
          <w:ilvl w:val="0"/>
          <w:numId w:val="2"/>
        </w:numPr>
        <w:rPr>
          <w:i/>
          <w:sz w:val="22"/>
          <w:szCs w:val="22"/>
        </w:rPr>
      </w:pPr>
      <w:r w:rsidRPr="00EF4DEB">
        <w:rPr>
          <w:iCs/>
          <w:sz w:val="22"/>
          <w:szCs w:val="22"/>
        </w:rPr>
        <w:t xml:space="preserve">Validate </w:t>
      </w:r>
      <w:r w:rsidR="00D66A95" w:rsidRPr="00EF4DEB">
        <w:rPr>
          <w:iCs/>
          <w:sz w:val="22"/>
          <w:szCs w:val="22"/>
        </w:rPr>
        <w:t>completed project work to ensure that scope was properly executed.</w:t>
      </w:r>
    </w:p>
    <w:p w14:paraId="732140A9" w14:textId="79617933" w:rsidR="00B52C30" w:rsidRPr="00EF4DEB" w:rsidRDefault="00F323F3" w:rsidP="00B52C30">
      <w:pPr>
        <w:pStyle w:val="ListParagraph"/>
        <w:numPr>
          <w:ilvl w:val="0"/>
          <w:numId w:val="2"/>
        </w:numPr>
        <w:rPr>
          <w:i/>
          <w:sz w:val="22"/>
          <w:szCs w:val="22"/>
        </w:rPr>
      </w:pPr>
      <w:r w:rsidRPr="00EF4DEB">
        <w:rPr>
          <w:sz w:val="22"/>
          <w:szCs w:val="22"/>
        </w:rPr>
        <w:t xml:space="preserve">Monitor and measure performance of IT program, producing </w:t>
      </w:r>
      <w:r w:rsidR="00B52C30" w:rsidRPr="00EF4DEB">
        <w:rPr>
          <w:sz w:val="22"/>
          <w:szCs w:val="22"/>
        </w:rPr>
        <w:t xml:space="preserve">reports for </w:t>
      </w:r>
      <w:r w:rsidR="0000399B" w:rsidRPr="00EF4DEB">
        <w:rPr>
          <w:sz w:val="22"/>
          <w:szCs w:val="22"/>
        </w:rPr>
        <w:t>NASAA leadership</w:t>
      </w:r>
      <w:r w:rsidR="00B52C30" w:rsidRPr="00EF4DEB">
        <w:rPr>
          <w:sz w:val="22"/>
          <w:szCs w:val="22"/>
        </w:rPr>
        <w:t>.</w:t>
      </w:r>
    </w:p>
    <w:p w14:paraId="5DBA8210" w14:textId="77777777" w:rsidR="00B52C30" w:rsidRPr="00EF4DEB" w:rsidRDefault="00B52C30" w:rsidP="00B52C30">
      <w:pPr>
        <w:pStyle w:val="ListParagraph"/>
        <w:numPr>
          <w:ilvl w:val="0"/>
          <w:numId w:val="2"/>
        </w:numPr>
        <w:rPr>
          <w:i/>
          <w:sz w:val="22"/>
          <w:szCs w:val="22"/>
          <w:lang w:eastAsia="en-CA"/>
        </w:rPr>
      </w:pPr>
      <w:r w:rsidRPr="00EF4DEB">
        <w:rPr>
          <w:sz w:val="22"/>
          <w:szCs w:val="22"/>
        </w:rPr>
        <w:t xml:space="preserve">Monitor the outputs and outcomes of a program's component activities and ensure that the program adapts appropriately to them. </w:t>
      </w:r>
    </w:p>
    <w:p w14:paraId="571C8497" w14:textId="53ECC503" w:rsidR="00B52C30" w:rsidRPr="00EF4DEB" w:rsidRDefault="00B52C30" w:rsidP="00B52C30">
      <w:pPr>
        <w:pStyle w:val="ListParagraph"/>
        <w:numPr>
          <w:ilvl w:val="0"/>
          <w:numId w:val="2"/>
        </w:numPr>
        <w:rPr>
          <w:sz w:val="22"/>
          <w:szCs w:val="22"/>
        </w:rPr>
      </w:pPr>
      <w:r w:rsidRPr="00EF4DEB">
        <w:rPr>
          <w:sz w:val="22"/>
          <w:szCs w:val="22"/>
        </w:rPr>
        <w:t>Coordinate the management of complex issues that may arise as programs seek to deliver benefits</w:t>
      </w:r>
      <w:r w:rsidRPr="00EF4DEB">
        <w:rPr>
          <w:i/>
          <w:sz w:val="22"/>
          <w:szCs w:val="22"/>
        </w:rPr>
        <w:t>.</w:t>
      </w:r>
    </w:p>
    <w:p w14:paraId="3D4EF3F5" w14:textId="1949E2AD" w:rsidR="005B0D03" w:rsidRPr="00EF4DEB" w:rsidRDefault="005B0D03" w:rsidP="00B52C30">
      <w:pPr>
        <w:pStyle w:val="ListParagraph"/>
        <w:numPr>
          <w:ilvl w:val="0"/>
          <w:numId w:val="2"/>
        </w:numPr>
        <w:rPr>
          <w:sz w:val="22"/>
          <w:szCs w:val="22"/>
        </w:rPr>
      </w:pPr>
      <w:r w:rsidRPr="00EF4DEB">
        <w:rPr>
          <w:iCs/>
          <w:sz w:val="22"/>
          <w:szCs w:val="22"/>
        </w:rPr>
        <w:t xml:space="preserve">Engage NASAA business units for the purpose of understanding their unique IT </w:t>
      </w:r>
      <w:r w:rsidR="00CC1BB4" w:rsidRPr="00EF4DEB">
        <w:rPr>
          <w:iCs/>
          <w:sz w:val="22"/>
          <w:szCs w:val="22"/>
        </w:rPr>
        <w:t>needs and challenges, accurately conveying the same to Strategic Lead and NASAA leadership.</w:t>
      </w:r>
    </w:p>
    <w:p w14:paraId="7C177A74" w14:textId="77777777" w:rsidR="00B52C30" w:rsidRPr="00EF4DEB" w:rsidRDefault="00B52C30" w:rsidP="00B52C30">
      <w:pPr>
        <w:rPr>
          <w:sz w:val="22"/>
          <w:szCs w:val="22"/>
        </w:rPr>
      </w:pPr>
    </w:p>
    <w:p w14:paraId="2BC1C009" w14:textId="77777777" w:rsidR="00B52C30" w:rsidRPr="00EF4DEB" w:rsidRDefault="00B52C30" w:rsidP="00B52C30">
      <w:pPr>
        <w:pStyle w:val="Heading1"/>
        <w:spacing w:after="240"/>
        <w:rPr>
          <w:sz w:val="22"/>
          <w:szCs w:val="22"/>
          <w:lang w:val="en-US"/>
        </w:rPr>
      </w:pPr>
      <w:r w:rsidRPr="00EF4DEB">
        <w:rPr>
          <w:sz w:val="22"/>
          <w:szCs w:val="22"/>
          <w:lang w:val="en-US"/>
        </w:rPr>
        <w:t>Position Requirements</w:t>
      </w:r>
    </w:p>
    <w:p w14:paraId="42F0D18A" w14:textId="77777777" w:rsidR="00B52C30" w:rsidRPr="00EF4DEB" w:rsidRDefault="00B52C30" w:rsidP="00B52C30">
      <w:pPr>
        <w:rPr>
          <w:b/>
          <w:sz w:val="22"/>
          <w:szCs w:val="22"/>
        </w:rPr>
      </w:pPr>
      <w:r w:rsidRPr="00EF4DEB">
        <w:rPr>
          <w:b/>
          <w:sz w:val="22"/>
          <w:szCs w:val="22"/>
        </w:rPr>
        <w:t>Formal Education &amp; Certification</w:t>
      </w:r>
    </w:p>
    <w:p w14:paraId="2BA384C9" w14:textId="02E9CCEA" w:rsidR="00B52C30" w:rsidRPr="00EF4DEB" w:rsidRDefault="00B52C30" w:rsidP="00B52C30">
      <w:pPr>
        <w:pStyle w:val="ListBullet2"/>
        <w:tabs>
          <w:tab w:val="num" w:pos="720"/>
        </w:tabs>
        <w:rPr>
          <w:rFonts w:ascii="Times New Roman" w:hAnsi="Times New Roman" w:cs="Times New Roman"/>
          <w:iCs/>
          <w:sz w:val="22"/>
          <w:szCs w:val="22"/>
          <w:lang w:val="en-CA" w:eastAsia="en-CA"/>
        </w:rPr>
      </w:pPr>
      <w:r w:rsidRPr="00EF4DEB">
        <w:rPr>
          <w:rFonts w:ascii="Times New Roman" w:hAnsi="Times New Roman" w:cs="Times New Roman"/>
          <w:iCs/>
          <w:sz w:val="22"/>
          <w:szCs w:val="22"/>
        </w:rPr>
        <w:t xml:space="preserve">Bachelor’s degree in </w:t>
      </w:r>
      <w:r w:rsidR="0013573D" w:rsidRPr="00EF4DEB">
        <w:rPr>
          <w:rFonts w:ascii="Times New Roman" w:hAnsi="Times New Roman" w:cs="Times New Roman"/>
          <w:iCs/>
          <w:sz w:val="22"/>
          <w:szCs w:val="22"/>
        </w:rPr>
        <w:t xml:space="preserve">computer technology, </w:t>
      </w:r>
      <w:r w:rsidR="002E229A" w:rsidRPr="00EF4DEB">
        <w:rPr>
          <w:rFonts w:ascii="Times New Roman" w:hAnsi="Times New Roman" w:cs="Times New Roman"/>
          <w:iCs/>
          <w:sz w:val="22"/>
          <w:szCs w:val="22"/>
        </w:rPr>
        <w:t xml:space="preserve">computer science, </w:t>
      </w:r>
      <w:r w:rsidR="0013573D" w:rsidRPr="00EF4DEB">
        <w:rPr>
          <w:rFonts w:ascii="Times New Roman" w:hAnsi="Times New Roman" w:cs="Times New Roman"/>
          <w:iCs/>
          <w:sz w:val="22"/>
          <w:szCs w:val="22"/>
        </w:rPr>
        <w:t>information systems,</w:t>
      </w:r>
      <w:r w:rsidR="00F86E93" w:rsidRPr="00EF4DEB">
        <w:rPr>
          <w:rFonts w:ascii="Times New Roman" w:hAnsi="Times New Roman" w:cs="Times New Roman"/>
          <w:iCs/>
          <w:sz w:val="22"/>
          <w:szCs w:val="22"/>
        </w:rPr>
        <w:t xml:space="preserve"> </w:t>
      </w:r>
      <w:r w:rsidR="00CA48DF" w:rsidRPr="00EF4DEB">
        <w:rPr>
          <w:rFonts w:ascii="Times New Roman" w:hAnsi="Times New Roman" w:cs="Times New Roman"/>
          <w:iCs/>
          <w:sz w:val="22"/>
          <w:szCs w:val="22"/>
        </w:rPr>
        <w:t xml:space="preserve">business administration, or </w:t>
      </w:r>
      <w:r w:rsidR="00F86E93" w:rsidRPr="00EF4DEB">
        <w:rPr>
          <w:rFonts w:ascii="Times New Roman" w:hAnsi="Times New Roman" w:cs="Times New Roman"/>
          <w:iCs/>
          <w:sz w:val="22"/>
          <w:szCs w:val="22"/>
        </w:rPr>
        <w:t>related field</w:t>
      </w:r>
      <w:r w:rsidR="00CD6CAE" w:rsidRPr="00EF4DEB">
        <w:rPr>
          <w:rFonts w:ascii="Times New Roman" w:hAnsi="Times New Roman" w:cs="Times New Roman"/>
          <w:iCs/>
          <w:sz w:val="22"/>
          <w:szCs w:val="22"/>
        </w:rPr>
        <w:t>.</w:t>
      </w:r>
    </w:p>
    <w:p w14:paraId="4D57804F" w14:textId="5BF2281F" w:rsidR="00B52C30" w:rsidRPr="00257CA0" w:rsidRDefault="007906DB" w:rsidP="00257CA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CAPM</w:t>
      </w:r>
      <w:r w:rsidR="001646E1" w:rsidRPr="00EF4DEB">
        <w:rPr>
          <w:rFonts w:ascii="Times New Roman" w:hAnsi="Times New Roman" w:cs="Times New Roman"/>
          <w:iCs/>
          <w:sz w:val="22"/>
          <w:szCs w:val="22"/>
        </w:rPr>
        <w:t>,</w:t>
      </w:r>
      <w:r w:rsidR="00257CA0">
        <w:rPr>
          <w:rFonts w:ascii="Times New Roman" w:hAnsi="Times New Roman" w:cs="Times New Roman"/>
          <w:iCs/>
          <w:sz w:val="22"/>
          <w:szCs w:val="22"/>
        </w:rPr>
        <w:t xml:space="preserve"> </w:t>
      </w:r>
      <w:r w:rsidR="005C7BAD" w:rsidRPr="00257CA0">
        <w:rPr>
          <w:rFonts w:ascii="Times New Roman" w:hAnsi="Times New Roman" w:cs="Times New Roman"/>
          <w:iCs/>
          <w:sz w:val="22"/>
          <w:szCs w:val="22"/>
        </w:rPr>
        <w:t xml:space="preserve">PMP </w:t>
      </w:r>
      <w:r w:rsidR="00945303" w:rsidRPr="00257CA0">
        <w:rPr>
          <w:rFonts w:ascii="Times New Roman" w:hAnsi="Times New Roman" w:cs="Times New Roman"/>
          <w:iCs/>
          <w:sz w:val="22"/>
          <w:szCs w:val="22"/>
        </w:rPr>
        <w:t xml:space="preserve">and/or </w:t>
      </w:r>
      <w:proofErr w:type="spellStart"/>
      <w:r w:rsidR="00B52C30" w:rsidRPr="00257CA0">
        <w:rPr>
          <w:rFonts w:ascii="Times New Roman" w:hAnsi="Times New Roman" w:cs="Times New Roman"/>
          <w:iCs/>
          <w:sz w:val="22"/>
          <w:szCs w:val="22"/>
        </w:rPr>
        <w:t>PgMP</w:t>
      </w:r>
      <w:proofErr w:type="spellEnd"/>
      <w:r w:rsidR="00B52C30" w:rsidRPr="00257CA0">
        <w:rPr>
          <w:rFonts w:ascii="Times New Roman" w:hAnsi="Times New Roman" w:cs="Times New Roman"/>
          <w:iCs/>
          <w:sz w:val="22"/>
          <w:szCs w:val="22"/>
        </w:rPr>
        <w:t xml:space="preserve"> certification is an asset but not required</w:t>
      </w:r>
      <w:r w:rsidR="00CD6CAE" w:rsidRPr="00257CA0">
        <w:rPr>
          <w:rFonts w:ascii="Times New Roman" w:hAnsi="Times New Roman" w:cs="Times New Roman"/>
          <w:iCs/>
          <w:sz w:val="22"/>
          <w:szCs w:val="22"/>
        </w:rPr>
        <w:t>.</w:t>
      </w:r>
    </w:p>
    <w:p w14:paraId="30E22740" w14:textId="77777777" w:rsidR="00B52C30" w:rsidRPr="00EF4DEB" w:rsidRDefault="00B52C30" w:rsidP="00B52C30">
      <w:pPr>
        <w:rPr>
          <w:b/>
          <w:sz w:val="22"/>
          <w:szCs w:val="22"/>
        </w:rPr>
      </w:pPr>
    </w:p>
    <w:p w14:paraId="6F087FD7" w14:textId="77777777" w:rsidR="00B52C30" w:rsidRPr="00EF4DEB" w:rsidRDefault="00B52C30" w:rsidP="00905655">
      <w:pPr>
        <w:tabs>
          <w:tab w:val="left" w:pos="1440"/>
        </w:tabs>
        <w:rPr>
          <w:b/>
          <w:sz w:val="22"/>
          <w:szCs w:val="22"/>
        </w:rPr>
      </w:pPr>
      <w:r w:rsidRPr="00EF4DEB">
        <w:rPr>
          <w:b/>
          <w:sz w:val="22"/>
          <w:szCs w:val="22"/>
        </w:rPr>
        <w:t>Knowledge &amp; Experience</w:t>
      </w:r>
    </w:p>
    <w:p w14:paraId="341D40C9" w14:textId="37AC4CE0" w:rsidR="00B52C30" w:rsidRPr="00EF4DEB" w:rsidRDefault="00083F6B" w:rsidP="00B52C30">
      <w:pPr>
        <w:pStyle w:val="ListBullet2"/>
        <w:numPr>
          <w:ilvl w:val="0"/>
          <w:numId w:val="3"/>
        </w:numPr>
        <w:tabs>
          <w:tab w:val="left" w:pos="720"/>
        </w:tabs>
        <w:rPr>
          <w:rFonts w:ascii="Times New Roman" w:hAnsi="Times New Roman" w:cs="Times New Roman"/>
          <w:iCs/>
          <w:sz w:val="22"/>
          <w:szCs w:val="22"/>
        </w:rPr>
      </w:pPr>
      <w:r>
        <w:rPr>
          <w:rFonts w:ascii="Times New Roman" w:hAnsi="Times New Roman" w:cs="Times New Roman"/>
          <w:iCs/>
          <w:sz w:val="22"/>
          <w:szCs w:val="22"/>
          <w:shd w:val="clear" w:color="auto" w:fill="FFFFFF"/>
        </w:rPr>
        <w:t xml:space="preserve">A minimum of </w:t>
      </w:r>
      <w:r w:rsidR="001646E1" w:rsidRPr="00EF4DEB">
        <w:rPr>
          <w:rFonts w:ascii="Times New Roman" w:hAnsi="Times New Roman" w:cs="Times New Roman"/>
          <w:iCs/>
          <w:sz w:val="22"/>
          <w:szCs w:val="22"/>
          <w:shd w:val="clear" w:color="auto" w:fill="FFFFFF"/>
        </w:rPr>
        <w:t xml:space="preserve">3  years of </w:t>
      </w:r>
      <w:r w:rsidR="001E195D">
        <w:rPr>
          <w:rFonts w:ascii="Times New Roman" w:hAnsi="Times New Roman" w:cs="Times New Roman"/>
          <w:iCs/>
          <w:sz w:val="22"/>
          <w:szCs w:val="22"/>
          <w:shd w:val="clear" w:color="auto" w:fill="FFFFFF"/>
        </w:rPr>
        <w:t xml:space="preserve">technology management </w:t>
      </w:r>
      <w:r w:rsidR="00B52C30" w:rsidRPr="00EF4DEB">
        <w:rPr>
          <w:rFonts w:ascii="Times New Roman" w:hAnsi="Times New Roman" w:cs="Times New Roman"/>
          <w:iCs/>
          <w:sz w:val="22"/>
          <w:szCs w:val="22"/>
          <w:shd w:val="clear" w:color="auto" w:fill="FFFFFF"/>
        </w:rPr>
        <w:t>experience</w:t>
      </w:r>
      <w:r w:rsidR="001E195D">
        <w:rPr>
          <w:rFonts w:ascii="Times New Roman" w:hAnsi="Times New Roman" w:cs="Times New Roman"/>
          <w:iCs/>
          <w:sz w:val="22"/>
          <w:szCs w:val="22"/>
          <w:shd w:val="clear" w:color="auto" w:fill="FFFFFF"/>
        </w:rPr>
        <w:t xml:space="preserve">, preferably in an association or </w:t>
      </w:r>
      <w:r w:rsidR="006305E4">
        <w:rPr>
          <w:rFonts w:ascii="Times New Roman" w:hAnsi="Times New Roman" w:cs="Times New Roman"/>
          <w:iCs/>
          <w:sz w:val="22"/>
          <w:szCs w:val="22"/>
          <w:shd w:val="clear" w:color="auto" w:fill="FFFFFF"/>
        </w:rPr>
        <w:t xml:space="preserve">a </w:t>
      </w:r>
      <w:r w:rsidR="001E195D">
        <w:rPr>
          <w:rFonts w:ascii="Times New Roman" w:hAnsi="Times New Roman" w:cs="Times New Roman"/>
          <w:iCs/>
          <w:sz w:val="22"/>
          <w:szCs w:val="22"/>
          <w:shd w:val="clear" w:color="auto" w:fill="FFFFFF"/>
        </w:rPr>
        <w:t>non-profit</w:t>
      </w:r>
      <w:r w:rsidR="00AA2B9A">
        <w:rPr>
          <w:rFonts w:ascii="Times New Roman" w:hAnsi="Times New Roman" w:cs="Times New Roman"/>
          <w:iCs/>
          <w:sz w:val="22"/>
          <w:szCs w:val="22"/>
          <w:shd w:val="clear" w:color="auto" w:fill="FFFFFF"/>
        </w:rPr>
        <w:t>.</w:t>
      </w:r>
    </w:p>
    <w:p w14:paraId="1DE52338" w14:textId="5C529A34" w:rsidR="00CD3851" w:rsidRPr="00EF4DEB" w:rsidRDefault="00CD3851"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shd w:val="clear" w:color="auto" w:fill="FFFFFF"/>
        </w:rPr>
        <w:t xml:space="preserve">Experience in starting or managing new program activity (such as cybersecurity program, risk </w:t>
      </w:r>
      <w:r w:rsidR="00D60ABA" w:rsidRPr="00EF4DEB">
        <w:rPr>
          <w:rFonts w:ascii="Times New Roman" w:hAnsi="Times New Roman" w:cs="Times New Roman"/>
          <w:iCs/>
          <w:sz w:val="22"/>
          <w:szCs w:val="22"/>
          <w:shd w:val="clear" w:color="auto" w:fill="FFFFFF"/>
        </w:rPr>
        <w:t xml:space="preserve">management </w:t>
      </w:r>
      <w:r w:rsidRPr="00EF4DEB">
        <w:rPr>
          <w:rFonts w:ascii="Times New Roman" w:hAnsi="Times New Roman" w:cs="Times New Roman"/>
          <w:iCs/>
          <w:sz w:val="22"/>
          <w:szCs w:val="22"/>
          <w:shd w:val="clear" w:color="auto" w:fill="FFFFFF"/>
        </w:rPr>
        <w:t>program, etc</w:t>
      </w:r>
      <w:r w:rsidR="00693367" w:rsidRPr="00EF4DEB">
        <w:rPr>
          <w:rFonts w:ascii="Times New Roman" w:hAnsi="Times New Roman" w:cs="Times New Roman"/>
          <w:iCs/>
          <w:sz w:val="22"/>
          <w:szCs w:val="22"/>
          <w:shd w:val="clear" w:color="auto" w:fill="FFFFFF"/>
        </w:rPr>
        <w:t>.</w:t>
      </w:r>
      <w:r w:rsidRPr="00EF4DEB">
        <w:rPr>
          <w:rFonts w:ascii="Times New Roman" w:hAnsi="Times New Roman" w:cs="Times New Roman"/>
          <w:iCs/>
          <w:sz w:val="22"/>
          <w:szCs w:val="22"/>
          <w:shd w:val="clear" w:color="auto" w:fill="FFFFFF"/>
        </w:rPr>
        <w:t>)</w:t>
      </w:r>
      <w:r w:rsidR="00612444" w:rsidRPr="00EF4DEB">
        <w:rPr>
          <w:rFonts w:ascii="Times New Roman" w:hAnsi="Times New Roman" w:cs="Times New Roman"/>
          <w:iCs/>
          <w:sz w:val="22"/>
          <w:szCs w:val="22"/>
          <w:shd w:val="clear" w:color="auto" w:fill="FFFFFF"/>
        </w:rPr>
        <w:t>.</w:t>
      </w:r>
    </w:p>
    <w:p w14:paraId="614B253A" w14:textId="46CFEDC3" w:rsidR="00B52C30" w:rsidRPr="00EF4DEB" w:rsidRDefault="001646E1"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Proven</w:t>
      </w:r>
      <w:r w:rsidR="00B52C30" w:rsidRPr="00EF4DEB">
        <w:rPr>
          <w:rFonts w:ascii="Times New Roman" w:hAnsi="Times New Roman" w:cs="Times New Roman"/>
          <w:iCs/>
          <w:sz w:val="22"/>
          <w:szCs w:val="22"/>
        </w:rPr>
        <w:t xml:space="preserve"> experience with</w:t>
      </w:r>
      <w:r w:rsidR="000D6E97">
        <w:rPr>
          <w:rFonts w:ascii="Times New Roman" w:hAnsi="Times New Roman" w:cs="Times New Roman"/>
          <w:iCs/>
          <w:sz w:val="22"/>
          <w:szCs w:val="22"/>
        </w:rPr>
        <w:t xml:space="preserve"> AMS/CRM and FMS (e.g., Great Plain) applications</w:t>
      </w:r>
      <w:r w:rsidR="00257CA0">
        <w:rPr>
          <w:rFonts w:ascii="Times New Roman" w:hAnsi="Times New Roman" w:cs="Times New Roman"/>
          <w:iCs/>
          <w:sz w:val="22"/>
          <w:szCs w:val="22"/>
        </w:rPr>
        <w:t>.</w:t>
      </w:r>
      <w:r w:rsidR="000D6E97">
        <w:rPr>
          <w:rFonts w:ascii="Times New Roman" w:hAnsi="Times New Roman" w:cs="Times New Roman"/>
          <w:iCs/>
          <w:sz w:val="22"/>
          <w:szCs w:val="22"/>
        </w:rPr>
        <w:t xml:space="preserve"> Experience wi</w:t>
      </w:r>
      <w:r w:rsidR="004D63AF">
        <w:rPr>
          <w:rFonts w:ascii="Times New Roman" w:hAnsi="Times New Roman" w:cs="Times New Roman"/>
          <w:iCs/>
          <w:sz w:val="22"/>
          <w:szCs w:val="22"/>
        </w:rPr>
        <w:t>th</w:t>
      </w:r>
      <w:r w:rsidR="000D6E97">
        <w:rPr>
          <w:rFonts w:ascii="Times New Roman" w:hAnsi="Times New Roman" w:cs="Times New Roman"/>
          <w:iCs/>
          <w:sz w:val="22"/>
          <w:szCs w:val="22"/>
        </w:rPr>
        <w:t xml:space="preserve"> iMIS is highly desired. </w:t>
      </w:r>
    </w:p>
    <w:p w14:paraId="1EF23E42" w14:textId="77777777" w:rsidR="00B52C30" w:rsidRPr="00EF4DEB" w:rsidRDefault="00B52C30"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Thorough understanding of project/program management techniques and methods.</w:t>
      </w:r>
    </w:p>
    <w:p w14:paraId="4E4B22C6" w14:textId="001A99C5" w:rsidR="00B52C30" w:rsidRPr="00EF4DEB" w:rsidRDefault="00B52C30"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 xml:space="preserve">Excellent knowledge of </w:t>
      </w:r>
      <w:r w:rsidR="001646E1" w:rsidRPr="00EF4DEB">
        <w:rPr>
          <w:rFonts w:ascii="Times New Roman" w:hAnsi="Times New Roman" w:cs="Times New Roman"/>
          <w:iCs/>
          <w:sz w:val="22"/>
          <w:szCs w:val="22"/>
        </w:rPr>
        <w:t>M</w:t>
      </w:r>
      <w:r w:rsidR="003E2D89">
        <w:rPr>
          <w:rFonts w:ascii="Times New Roman" w:hAnsi="Times New Roman" w:cs="Times New Roman"/>
          <w:iCs/>
          <w:sz w:val="22"/>
          <w:szCs w:val="22"/>
        </w:rPr>
        <w:t>i</w:t>
      </w:r>
      <w:r w:rsidR="001646E1" w:rsidRPr="00EF4DEB">
        <w:rPr>
          <w:rFonts w:ascii="Times New Roman" w:hAnsi="Times New Roman" w:cs="Times New Roman"/>
          <w:iCs/>
          <w:sz w:val="22"/>
          <w:szCs w:val="22"/>
        </w:rPr>
        <w:t xml:space="preserve">crosoft </w:t>
      </w:r>
      <w:r w:rsidR="009A50DC" w:rsidRPr="00EF4DEB">
        <w:rPr>
          <w:rFonts w:ascii="Times New Roman" w:hAnsi="Times New Roman" w:cs="Times New Roman"/>
          <w:iCs/>
          <w:sz w:val="22"/>
          <w:szCs w:val="22"/>
        </w:rPr>
        <w:t>O</w:t>
      </w:r>
      <w:r w:rsidR="001646E1" w:rsidRPr="00EF4DEB">
        <w:rPr>
          <w:rFonts w:ascii="Times New Roman" w:hAnsi="Times New Roman" w:cs="Times New Roman"/>
          <w:iCs/>
          <w:sz w:val="22"/>
          <w:szCs w:val="22"/>
        </w:rPr>
        <w:t xml:space="preserve">ffice </w:t>
      </w:r>
      <w:r w:rsidR="009A50DC" w:rsidRPr="00EF4DEB">
        <w:rPr>
          <w:rFonts w:ascii="Times New Roman" w:hAnsi="Times New Roman" w:cs="Times New Roman"/>
          <w:iCs/>
          <w:sz w:val="22"/>
          <w:szCs w:val="22"/>
        </w:rPr>
        <w:t>365</w:t>
      </w:r>
      <w:r w:rsidR="00257CA0">
        <w:rPr>
          <w:rFonts w:ascii="Times New Roman" w:hAnsi="Times New Roman" w:cs="Times New Roman"/>
          <w:iCs/>
          <w:sz w:val="22"/>
          <w:szCs w:val="22"/>
        </w:rPr>
        <w:t xml:space="preserve"> and a </w:t>
      </w:r>
      <w:r w:rsidR="001646E1" w:rsidRPr="00EF4DEB">
        <w:rPr>
          <w:rFonts w:ascii="Times New Roman" w:hAnsi="Times New Roman" w:cs="Times New Roman"/>
          <w:iCs/>
          <w:sz w:val="22"/>
          <w:szCs w:val="22"/>
        </w:rPr>
        <w:t>w</w:t>
      </w:r>
      <w:r w:rsidRPr="00EF4DEB">
        <w:rPr>
          <w:rFonts w:ascii="Times New Roman" w:hAnsi="Times New Roman" w:cs="Times New Roman"/>
          <w:iCs/>
          <w:sz w:val="22"/>
          <w:szCs w:val="22"/>
        </w:rPr>
        <w:t xml:space="preserve">orking knowledge of program/project management software is </w:t>
      </w:r>
      <w:r w:rsidR="00693367" w:rsidRPr="00EF4DEB">
        <w:rPr>
          <w:rFonts w:ascii="Times New Roman" w:hAnsi="Times New Roman" w:cs="Times New Roman"/>
          <w:iCs/>
          <w:sz w:val="22"/>
          <w:szCs w:val="22"/>
        </w:rPr>
        <w:t>highly desired</w:t>
      </w:r>
      <w:r w:rsidR="006305E4">
        <w:rPr>
          <w:rFonts w:ascii="Times New Roman" w:hAnsi="Times New Roman" w:cs="Times New Roman"/>
          <w:iCs/>
          <w:sz w:val="22"/>
          <w:szCs w:val="22"/>
        </w:rPr>
        <w:t>.</w:t>
      </w:r>
    </w:p>
    <w:p w14:paraId="47BF1E5D" w14:textId="7FDDEC05" w:rsidR="004B68E8" w:rsidRPr="00EF4DEB" w:rsidRDefault="004B68E8"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Experience in creating</w:t>
      </w:r>
      <w:r w:rsidR="004F75FB" w:rsidRPr="00EF4DEB">
        <w:rPr>
          <w:rFonts w:ascii="Times New Roman" w:hAnsi="Times New Roman" w:cs="Times New Roman"/>
          <w:iCs/>
          <w:sz w:val="22"/>
          <w:szCs w:val="22"/>
        </w:rPr>
        <w:t xml:space="preserve">, vetting, </w:t>
      </w:r>
      <w:r w:rsidR="00693367" w:rsidRPr="00EF4DEB">
        <w:rPr>
          <w:rFonts w:ascii="Times New Roman" w:hAnsi="Times New Roman" w:cs="Times New Roman"/>
          <w:iCs/>
          <w:sz w:val="22"/>
          <w:szCs w:val="22"/>
        </w:rPr>
        <w:t>and</w:t>
      </w:r>
      <w:r w:rsidR="00FF15A6" w:rsidRPr="00EF4DEB">
        <w:rPr>
          <w:rFonts w:ascii="Times New Roman" w:hAnsi="Times New Roman" w:cs="Times New Roman"/>
          <w:iCs/>
          <w:sz w:val="22"/>
          <w:szCs w:val="22"/>
        </w:rPr>
        <w:t xml:space="preserve"> </w:t>
      </w:r>
      <w:r w:rsidR="004F75FB" w:rsidRPr="00EF4DEB">
        <w:rPr>
          <w:rFonts w:ascii="Times New Roman" w:hAnsi="Times New Roman" w:cs="Times New Roman"/>
          <w:iCs/>
          <w:sz w:val="22"/>
          <w:szCs w:val="22"/>
        </w:rPr>
        <w:t>executing scopes of work (SOWs)</w:t>
      </w:r>
      <w:r w:rsidR="00A742A1" w:rsidRPr="00EF4DEB">
        <w:rPr>
          <w:rFonts w:ascii="Times New Roman" w:hAnsi="Times New Roman" w:cs="Times New Roman"/>
          <w:iCs/>
          <w:sz w:val="22"/>
          <w:szCs w:val="22"/>
        </w:rPr>
        <w:t xml:space="preserve"> for technical projects</w:t>
      </w:r>
      <w:r w:rsidR="00AA2B9A">
        <w:rPr>
          <w:rFonts w:ascii="Times New Roman" w:hAnsi="Times New Roman" w:cs="Times New Roman"/>
          <w:iCs/>
          <w:sz w:val="22"/>
          <w:szCs w:val="22"/>
        </w:rPr>
        <w:t>.</w:t>
      </w:r>
    </w:p>
    <w:p w14:paraId="7A150C4F" w14:textId="3C63B985" w:rsidR="00780149" w:rsidRDefault="00780149" w:rsidP="00B52C30">
      <w:pPr>
        <w:pStyle w:val="ListBullet2"/>
        <w:numPr>
          <w:ilvl w:val="0"/>
          <w:numId w:val="3"/>
        </w:numPr>
        <w:tabs>
          <w:tab w:val="left" w:pos="720"/>
        </w:tabs>
        <w:rPr>
          <w:rFonts w:ascii="Times New Roman" w:hAnsi="Times New Roman" w:cs="Times New Roman"/>
          <w:iCs/>
          <w:sz w:val="22"/>
          <w:szCs w:val="22"/>
        </w:rPr>
      </w:pPr>
      <w:r>
        <w:rPr>
          <w:rFonts w:ascii="Times New Roman" w:hAnsi="Times New Roman" w:cs="Times New Roman"/>
          <w:iCs/>
          <w:sz w:val="22"/>
          <w:szCs w:val="22"/>
        </w:rPr>
        <w:t xml:space="preserve">Experience in preparing enterprise-wide policies and procedures governing IT operations. </w:t>
      </w:r>
    </w:p>
    <w:p w14:paraId="06ACDE6C" w14:textId="6DF20E21" w:rsidR="00612444" w:rsidRPr="00EF4DEB" w:rsidRDefault="00612444"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Strong analytical and problem-solving skills with a high attention to detail.</w:t>
      </w:r>
    </w:p>
    <w:p w14:paraId="4AA97F28" w14:textId="4CE570E6" w:rsidR="00DA4487" w:rsidRPr="00EF4DEB" w:rsidRDefault="00DA4487"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Ability to work effectively with managed services providers and other technology vendors</w:t>
      </w:r>
      <w:r w:rsidR="00463E71">
        <w:rPr>
          <w:rFonts w:ascii="Times New Roman" w:hAnsi="Times New Roman" w:cs="Times New Roman"/>
          <w:iCs/>
          <w:sz w:val="22"/>
          <w:szCs w:val="22"/>
        </w:rPr>
        <w:t>.</w:t>
      </w:r>
    </w:p>
    <w:p w14:paraId="332A2996" w14:textId="0041ECBE" w:rsidR="00560AA2" w:rsidRPr="00EF4DEB" w:rsidRDefault="00560AA2"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Capable of managing multiple priorities and project deadlines</w:t>
      </w:r>
      <w:r w:rsidR="00612444" w:rsidRPr="00EF4DEB">
        <w:rPr>
          <w:rFonts w:ascii="Times New Roman" w:hAnsi="Times New Roman" w:cs="Times New Roman"/>
          <w:iCs/>
          <w:sz w:val="22"/>
          <w:szCs w:val="22"/>
        </w:rPr>
        <w:t>.</w:t>
      </w:r>
    </w:p>
    <w:p w14:paraId="3F22C42B" w14:textId="0D687986" w:rsidR="00693367" w:rsidRPr="00EF4DEB" w:rsidRDefault="00DA4487" w:rsidP="00B52C30">
      <w:pPr>
        <w:pStyle w:val="ListBullet2"/>
        <w:numPr>
          <w:ilvl w:val="0"/>
          <w:numId w:val="3"/>
        </w:numPr>
        <w:tabs>
          <w:tab w:val="left" w:pos="720"/>
        </w:tabs>
        <w:rPr>
          <w:rFonts w:ascii="Times New Roman" w:hAnsi="Times New Roman" w:cs="Times New Roman"/>
          <w:iCs/>
          <w:sz w:val="22"/>
          <w:szCs w:val="22"/>
        </w:rPr>
      </w:pPr>
      <w:r w:rsidRPr="00EF4DEB">
        <w:rPr>
          <w:rFonts w:ascii="Times New Roman" w:hAnsi="Times New Roman" w:cs="Times New Roman"/>
          <w:iCs/>
          <w:sz w:val="22"/>
          <w:szCs w:val="22"/>
        </w:rPr>
        <w:t>C</w:t>
      </w:r>
      <w:r w:rsidR="00693367" w:rsidRPr="00EF4DEB">
        <w:rPr>
          <w:rFonts w:ascii="Times New Roman" w:hAnsi="Times New Roman" w:cs="Times New Roman"/>
          <w:iCs/>
          <w:sz w:val="22"/>
          <w:szCs w:val="22"/>
        </w:rPr>
        <w:t xml:space="preserve">ontract negotiation experience </w:t>
      </w:r>
      <w:r w:rsidR="00257CA0">
        <w:rPr>
          <w:rFonts w:ascii="Times New Roman" w:hAnsi="Times New Roman" w:cs="Times New Roman"/>
          <w:iCs/>
          <w:sz w:val="22"/>
          <w:szCs w:val="22"/>
        </w:rPr>
        <w:t xml:space="preserve">is </w:t>
      </w:r>
      <w:r w:rsidR="00693367" w:rsidRPr="00EF4DEB">
        <w:rPr>
          <w:rFonts w:ascii="Times New Roman" w:hAnsi="Times New Roman" w:cs="Times New Roman"/>
          <w:iCs/>
          <w:sz w:val="22"/>
          <w:szCs w:val="22"/>
        </w:rPr>
        <w:t>preferred</w:t>
      </w:r>
      <w:r w:rsidR="00AA2B9A">
        <w:rPr>
          <w:rFonts w:ascii="Times New Roman" w:hAnsi="Times New Roman" w:cs="Times New Roman"/>
          <w:iCs/>
          <w:sz w:val="22"/>
          <w:szCs w:val="22"/>
        </w:rPr>
        <w:t>.</w:t>
      </w:r>
    </w:p>
    <w:p w14:paraId="0FD2D388" w14:textId="2505E842" w:rsidR="00DD0690" w:rsidRPr="00EF4DEB" w:rsidRDefault="00DD0690" w:rsidP="007821E5">
      <w:pPr>
        <w:pStyle w:val="ListBullet2"/>
        <w:numPr>
          <w:ilvl w:val="0"/>
          <w:numId w:val="0"/>
        </w:numPr>
        <w:tabs>
          <w:tab w:val="left" w:pos="720"/>
        </w:tabs>
        <w:ind w:left="720"/>
        <w:rPr>
          <w:rFonts w:ascii="Times New Roman" w:hAnsi="Times New Roman" w:cs="Times New Roman"/>
          <w:i/>
          <w:sz w:val="22"/>
          <w:szCs w:val="22"/>
        </w:rPr>
      </w:pPr>
    </w:p>
    <w:p w14:paraId="3381D3A2" w14:textId="77777777" w:rsidR="00B52C30" w:rsidRPr="00EF4DEB" w:rsidRDefault="00B52C30" w:rsidP="00B52C30">
      <w:pPr>
        <w:rPr>
          <w:b/>
          <w:sz w:val="22"/>
          <w:szCs w:val="22"/>
        </w:rPr>
      </w:pPr>
      <w:r w:rsidRPr="00EF4DEB">
        <w:rPr>
          <w:b/>
          <w:sz w:val="22"/>
          <w:szCs w:val="22"/>
        </w:rPr>
        <w:t>Personal Attributes</w:t>
      </w:r>
    </w:p>
    <w:p w14:paraId="2D6DAD43" w14:textId="32625F46" w:rsidR="00B52C30" w:rsidRPr="00EF4DEB" w:rsidRDefault="00B52C30" w:rsidP="00B52C3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Excellent listening, interpersonal, written, and oral communication skills</w:t>
      </w:r>
      <w:r w:rsidR="006305E4">
        <w:rPr>
          <w:rFonts w:ascii="Times New Roman" w:hAnsi="Times New Roman" w:cs="Times New Roman"/>
          <w:iCs/>
          <w:sz w:val="22"/>
          <w:szCs w:val="22"/>
        </w:rPr>
        <w:t>.</w:t>
      </w:r>
    </w:p>
    <w:p w14:paraId="639CC199" w14:textId="40CA374E" w:rsidR="00B52C30" w:rsidRPr="00EF4DEB" w:rsidRDefault="00AA2B9A" w:rsidP="00B52C30">
      <w:pPr>
        <w:pStyle w:val="ListBullet2"/>
        <w:tabs>
          <w:tab w:val="num" w:pos="720"/>
        </w:tabs>
        <w:rPr>
          <w:rFonts w:ascii="Times New Roman" w:hAnsi="Times New Roman" w:cs="Times New Roman"/>
          <w:iCs/>
          <w:sz w:val="22"/>
          <w:szCs w:val="22"/>
          <w:lang w:val="en-CA" w:eastAsia="en-CA"/>
        </w:rPr>
      </w:pPr>
      <w:r>
        <w:rPr>
          <w:rFonts w:ascii="Times New Roman" w:hAnsi="Times New Roman" w:cs="Times New Roman"/>
          <w:iCs/>
          <w:sz w:val="22"/>
          <w:szCs w:val="22"/>
        </w:rPr>
        <w:t>Superior</w:t>
      </w:r>
      <w:r w:rsidR="00B52C30" w:rsidRPr="00EF4DEB">
        <w:rPr>
          <w:rFonts w:ascii="Times New Roman" w:hAnsi="Times New Roman" w:cs="Times New Roman"/>
          <w:iCs/>
          <w:sz w:val="22"/>
          <w:szCs w:val="22"/>
        </w:rPr>
        <w:t xml:space="preserve"> time management, facilitation, and organizational ski</w:t>
      </w:r>
      <w:r w:rsidR="003E2D89">
        <w:rPr>
          <w:rFonts w:ascii="Times New Roman" w:hAnsi="Times New Roman" w:cs="Times New Roman"/>
          <w:iCs/>
          <w:sz w:val="22"/>
          <w:szCs w:val="22"/>
        </w:rPr>
        <w:t>l</w:t>
      </w:r>
      <w:r w:rsidR="00B52C30" w:rsidRPr="00EF4DEB">
        <w:rPr>
          <w:rFonts w:ascii="Times New Roman" w:hAnsi="Times New Roman" w:cs="Times New Roman"/>
          <w:iCs/>
          <w:sz w:val="22"/>
          <w:szCs w:val="22"/>
        </w:rPr>
        <w:t>l</w:t>
      </w:r>
      <w:r w:rsidR="003E2D89">
        <w:rPr>
          <w:rFonts w:ascii="Times New Roman" w:hAnsi="Times New Roman" w:cs="Times New Roman"/>
          <w:iCs/>
          <w:sz w:val="22"/>
          <w:szCs w:val="22"/>
        </w:rPr>
        <w:t>s</w:t>
      </w:r>
      <w:r>
        <w:rPr>
          <w:rFonts w:ascii="Times New Roman" w:hAnsi="Times New Roman" w:cs="Times New Roman"/>
          <w:iCs/>
          <w:sz w:val="22"/>
          <w:szCs w:val="22"/>
        </w:rPr>
        <w:t>.</w:t>
      </w:r>
    </w:p>
    <w:p w14:paraId="26AC8F46" w14:textId="77777777" w:rsidR="009D51B9" w:rsidRDefault="00AA2B9A" w:rsidP="007C4986">
      <w:pPr>
        <w:pStyle w:val="ListBullet2"/>
        <w:tabs>
          <w:tab w:val="num" w:pos="720"/>
        </w:tabs>
        <w:rPr>
          <w:rFonts w:ascii="Times New Roman" w:hAnsi="Times New Roman" w:cs="Times New Roman"/>
          <w:iCs/>
          <w:sz w:val="22"/>
          <w:szCs w:val="22"/>
        </w:rPr>
      </w:pPr>
      <w:r>
        <w:rPr>
          <w:rFonts w:ascii="Times New Roman" w:hAnsi="Times New Roman" w:cs="Times New Roman"/>
          <w:iCs/>
          <w:sz w:val="22"/>
          <w:szCs w:val="22"/>
        </w:rPr>
        <w:t>Outstanding attention to details and to meeting deadlines.</w:t>
      </w:r>
      <w:r w:rsidR="003E2D89">
        <w:rPr>
          <w:rFonts w:ascii="Times New Roman" w:hAnsi="Times New Roman" w:cs="Times New Roman"/>
          <w:iCs/>
          <w:sz w:val="22"/>
          <w:szCs w:val="22"/>
        </w:rPr>
        <w:t xml:space="preserve"> </w:t>
      </w:r>
    </w:p>
    <w:p w14:paraId="22827F2C" w14:textId="4C9CF7AD" w:rsidR="00693367" w:rsidRPr="00EF4DEB" w:rsidRDefault="00B52C30" w:rsidP="007C4986">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 xml:space="preserve">Excellent problem-solving </w:t>
      </w:r>
      <w:r w:rsidR="00693367" w:rsidRPr="00EF4DEB">
        <w:rPr>
          <w:rFonts w:ascii="Times New Roman" w:hAnsi="Times New Roman" w:cs="Times New Roman"/>
          <w:iCs/>
          <w:sz w:val="22"/>
          <w:szCs w:val="22"/>
        </w:rPr>
        <w:t>skills</w:t>
      </w:r>
      <w:r w:rsidR="003E2D89">
        <w:rPr>
          <w:rFonts w:ascii="Times New Roman" w:hAnsi="Times New Roman" w:cs="Times New Roman"/>
          <w:iCs/>
          <w:sz w:val="22"/>
          <w:szCs w:val="22"/>
        </w:rPr>
        <w:t xml:space="preserve"> </w:t>
      </w:r>
      <w:r w:rsidR="00693367" w:rsidRPr="00EF4DEB">
        <w:rPr>
          <w:rFonts w:ascii="Times New Roman" w:hAnsi="Times New Roman" w:cs="Times New Roman"/>
          <w:iCs/>
          <w:sz w:val="22"/>
          <w:szCs w:val="22"/>
        </w:rPr>
        <w:t xml:space="preserve">and ability to work </w:t>
      </w:r>
      <w:r w:rsidR="009D51B9">
        <w:rPr>
          <w:rFonts w:ascii="Times New Roman" w:hAnsi="Times New Roman" w:cs="Times New Roman"/>
          <w:iCs/>
          <w:sz w:val="22"/>
          <w:szCs w:val="22"/>
        </w:rPr>
        <w:t xml:space="preserve">alone </w:t>
      </w:r>
      <w:r w:rsidR="00693367" w:rsidRPr="00EF4DEB">
        <w:rPr>
          <w:rFonts w:ascii="Times New Roman" w:hAnsi="Times New Roman" w:cs="Times New Roman"/>
          <w:iCs/>
          <w:sz w:val="22"/>
          <w:szCs w:val="22"/>
        </w:rPr>
        <w:t>under minimal supervisio</w:t>
      </w:r>
      <w:r w:rsidR="003E2D89">
        <w:rPr>
          <w:rFonts w:ascii="Times New Roman" w:hAnsi="Times New Roman" w:cs="Times New Roman"/>
          <w:iCs/>
          <w:sz w:val="22"/>
          <w:szCs w:val="22"/>
        </w:rPr>
        <w:t>n</w:t>
      </w:r>
      <w:r w:rsidR="00335B0F" w:rsidRPr="00EF4DEB">
        <w:rPr>
          <w:rFonts w:ascii="Times New Roman" w:hAnsi="Times New Roman" w:cs="Times New Roman"/>
          <w:iCs/>
          <w:sz w:val="22"/>
          <w:szCs w:val="22"/>
        </w:rPr>
        <w:t xml:space="preserve"> or as part of </w:t>
      </w:r>
      <w:r w:rsidR="00AA2B9A">
        <w:rPr>
          <w:rFonts w:ascii="Times New Roman" w:hAnsi="Times New Roman" w:cs="Times New Roman"/>
          <w:iCs/>
          <w:sz w:val="22"/>
          <w:szCs w:val="22"/>
        </w:rPr>
        <w:t>t</w:t>
      </w:r>
      <w:r w:rsidR="00335B0F" w:rsidRPr="00EF4DEB">
        <w:rPr>
          <w:rFonts w:ascii="Times New Roman" w:hAnsi="Times New Roman" w:cs="Times New Roman"/>
          <w:iCs/>
          <w:sz w:val="22"/>
          <w:szCs w:val="22"/>
        </w:rPr>
        <w:t>eam.</w:t>
      </w:r>
    </w:p>
    <w:p w14:paraId="55C84EF7" w14:textId="3E931394" w:rsidR="006002F1" w:rsidRPr="00EF4DEB" w:rsidRDefault="006002F1" w:rsidP="00B52C30">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Drive</w:t>
      </w:r>
      <w:r w:rsidR="002A41B7" w:rsidRPr="00EF4DEB">
        <w:rPr>
          <w:rFonts w:ascii="Times New Roman" w:hAnsi="Times New Roman" w:cs="Times New Roman"/>
          <w:iCs/>
          <w:sz w:val="22"/>
          <w:szCs w:val="22"/>
        </w:rPr>
        <w:t xml:space="preserve"> to continuously improve</w:t>
      </w:r>
      <w:r w:rsidR="00920C82" w:rsidRPr="00EF4DEB">
        <w:rPr>
          <w:rFonts w:ascii="Times New Roman" w:hAnsi="Times New Roman" w:cs="Times New Roman"/>
          <w:iCs/>
          <w:sz w:val="22"/>
          <w:szCs w:val="22"/>
        </w:rPr>
        <w:t xml:space="preserve"> upon existing </w:t>
      </w:r>
      <w:r w:rsidR="009D51B9">
        <w:rPr>
          <w:rFonts w:ascii="Times New Roman" w:hAnsi="Times New Roman" w:cs="Times New Roman"/>
          <w:iCs/>
          <w:sz w:val="22"/>
          <w:szCs w:val="22"/>
        </w:rPr>
        <w:t>competences</w:t>
      </w:r>
      <w:r w:rsidR="00920C82" w:rsidRPr="00EF4DEB">
        <w:rPr>
          <w:rFonts w:ascii="Times New Roman" w:hAnsi="Times New Roman" w:cs="Times New Roman"/>
          <w:iCs/>
          <w:sz w:val="22"/>
          <w:szCs w:val="22"/>
        </w:rPr>
        <w:t xml:space="preserve"> and knowledge</w:t>
      </w:r>
      <w:r w:rsidR="00AA2B9A">
        <w:rPr>
          <w:rFonts w:ascii="Times New Roman" w:hAnsi="Times New Roman" w:cs="Times New Roman"/>
          <w:iCs/>
          <w:sz w:val="22"/>
          <w:szCs w:val="22"/>
        </w:rPr>
        <w:t>.</w:t>
      </w:r>
    </w:p>
    <w:p w14:paraId="5572E61C" w14:textId="50FC8347" w:rsidR="00612444" w:rsidRPr="00EF4DEB" w:rsidRDefault="00693367" w:rsidP="00612444">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Ability to work cross-functionally and at levels of an organization</w:t>
      </w:r>
      <w:r w:rsidR="00DA4487" w:rsidRPr="00EF4DEB">
        <w:rPr>
          <w:rFonts w:ascii="Times New Roman" w:hAnsi="Times New Roman" w:cs="Times New Roman"/>
          <w:iCs/>
          <w:sz w:val="22"/>
          <w:szCs w:val="22"/>
        </w:rPr>
        <w:t>,</w:t>
      </w:r>
      <w:r w:rsidRPr="00EF4DEB">
        <w:rPr>
          <w:rFonts w:ascii="Times New Roman" w:hAnsi="Times New Roman" w:cs="Times New Roman"/>
          <w:iCs/>
          <w:sz w:val="22"/>
          <w:szCs w:val="22"/>
        </w:rPr>
        <w:t xml:space="preserve"> adjusting</w:t>
      </w:r>
      <w:r w:rsidR="000A59E8" w:rsidRPr="00EF4DEB">
        <w:rPr>
          <w:rFonts w:ascii="Times New Roman" w:hAnsi="Times New Roman" w:cs="Times New Roman"/>
          <w:iCs/>
          <w:sz w:val="22"/>
          <w:szCs w:val="22"/>
        </w:rPr>
        <w:t xml:space="preserve"> communication and messaging as appropriate</w:t>
      </w:r>
      <w:r w:rsidR="00335B0F" w:rsidRPr="00EF4DEB">
        <w:rPr>
          <w:rFonts w:ascii="Times New Roman" w:hAnsi="Times New Roman" w:cs="Times New Roman"/>
          <w:iCs/>
          <w:sz w:val="22"/>
          <w:szCs w:val="22"/>
        </w:rPr>
        <w:t>.</w:t>
      </w:r>
    </w:p>
    <w:p w14:paraId="024511A4" w14:textId="7CB8CF6D" w:rsidR="00335B0F" w:rsidRPr="00EF4DEB" w:rsidRDefault="00335B0F" w:rsidP="00612444">
      <w:pPr>
        <w:pStyle w:val="ListBullet2"/>
        <w:tabs>
          <w:tab w:val="num" w:pos="720"/>
        </w:tabs>
        <w:rPr>
          <w:rFonts w:ascii="Times New Roman" w:hAnsi="Times New Roman" w:cs="Times New Roman"/>
          <w:iCs/>
          <w:sz w:val="22"/>
          <w:szCs w:val="22"/>
        </w:rPr>
      </w:pPr>
      <w:r w:rsidRPr="00EF4DEB">
        <w:rPr>
          <w:rFonts w:ascii="Times New Roman" w:hAnsi="Times New Roman" w:cs="Times New Roman"/>
          <w:iCs/>
          <w:sz w:val="22"/>
          <w:szCs w:val="22"/>
        </w:rPr>
        <w:t>A strong interest in investor protection.</w:t>
      </w:r>
    </w:p>
    <w:p w14:paraId="14C4E39A" w14:textId="77777777" w:rsidR="00612444" w:rsidRPr="00EF4DEB" w:rsidRDefault="00612444" w:rsidP="003E2D89">
      <w:pPr>
        <w:pStyle w:val="ListBullet2"/>
        <w:numPr>
          <w:ilvl w:val="0"/>
          <w:numId w:val="0"/>
        </w:numPr>
        <w:ind w:left="720"/>
        <w:rPr>
          <w:rFonts w:ascii="Times New Roman" w:hAnsi="Times New Roman" w:cs="Times New Roman"/>
          <w:iCs/>
          <w:sz w:val="22"/>
          <w:szCs w:val="22"/>
        </w:rPr>
      </w:pPr>
    </w:p>
    <w:p w14:paraId="46F720C8" w14:textId="77777777" w:rsidR="00612444" w:rsidRPr="00AA2B9A" w:rsidRDefault="00612444" w:rsidP="00612444">
      <w:pPr>
        <w:pStyle w:val="BodyTextMaster"/>
        <w:rPr>
          <w:rFonts w:ascii="Times New Roman" w:hAnsi="Times New Roman" w:cs="Times New Roman"/>
          <w:b/>
          <w:bCs/>
          <w:szCs w:val="22"/>
        </w:rPr>
      </w:pPr>
      <w:r w:rsidRPr="00AA2B9A">
        <w:rPr>
          <w:rFonts w:ascii="Times New Roman" w:hAnsi="Times New Roman" w:cs="Times New Roman"/>
          <w:b/>
          <w:bCs/>
          <w:szCs w:val="22"/>
        </w:rPr>
        <w:t>Work Conditions</w:t>
      </w:r>
    </w:p>
    <w:p w14:paraId="11B17F3C" w14:textId="77777777" w:rsidR="00612444" w:rsidRPr="00EF4DEB" w:rsidRDefault="00612444" w:rsidP="00612444">
      <w:pPr>
        <w:pStyle w:val="BodyTextMaster"/>
        <w:numPr>
          <w:ilvl w:val="0"/>
          <w:numId w:val="4"/>
        </w:numPr>
        <w:rPr>
          <w:rFonts w:ascii="Times New Roman" w:hAnsi="Times New Roman" w:cs="Times New Roman"/>
          <w:szCs w:val="22"/>
        </w:rPr>
      </w:pPr>
      <w:r w:rsidRPr="00EF4DEB">
        <w:rPr>
          <w:rFonts w:ascii="Times New Roman" w:hAnsi="Times New Roman" w:cs="Times New Roman"/>
          <w:szCs w:val="22"/>
        </w:rPr>
        <w:t>Occasional evening and weekend work to meet deadlines.</w:t>
      </w:r>
    </w:p>
    <w:p w14:paraId="616AEDD2" w14:textId="77777777" w:rsidR="00612444" w:rsidRPr="00EF4DEB" w:rsidRDefault="00612444" w:rsidP="00612444">
      <w:pPr>
        <w:pStyle w:val="BodyTextMaster"/>
        <w:numPr>
          <w:ilvl w:val="0"/>
          <w:numId w:val="4"/>
        </w:numPr>
        <w:rPr>
          <w:rFonts w:ascii="Times New Roman" w:hAnsi="Times New Roman" w:cs="Times New Roman"/>
          <w:szCs w:val="22"/>
        </w:rPr>
      </w:pPr>
      <w:r w:rsidRPr="00EF4DEB">
        <w:rPr>
          <w:rFonts w:ascii="Times New Roman" w:hAnsi="Times New Roman" w:cs="Times New Roman"/>
          <w:szCs w:val="22"/>
        </w:rPr>
        <w:t>Sitting for extended periods of time.</w:t>
      </w:r>
    </w:p>
    <w:p w14:paraId="5E328700" w14:textId="6F1DF8C2" w:rsidR="00612444" w:rsidRPr="00EF4DEB" w:rsidRDefault="00612444" w:rsidP="00612444">
      <w:pPr>
        <w:pStyle w:val="BodyTextMaster"/>
        <w:numPr>
          <w:ilvl w:val="0"/>
          <w:numId w:val="4"/>
        </w:numPr>
        <w:rPr>
          <w:rFonts w:ascii="Times New Roman" w:hAnsi="Times New Roman" w:cs="Times New Roman"/>
          <w:szCs w:val="22"/>
        </w:rPr>
      </w:pPr>
      <w:r w:rsidRPr="00EF4DEB">
        <w:rPr>
          <w:rFonts w:ascii="Times New Roman" w:hAnsi="Times New Roman" w:cs="Times New Roman"/>
          <w:szCs w:val="22"/>
        </w:rPr>
        <w:t>Dexterity of hands and fingers to operate a computer keyboard, mouse, and to handle other computer components.</w:t>
      </w:r>
    </w:p>
    <w:p w14:paraId="6BDD2EA6" w14:textId="77777777" w:rsidR="00545861" w:rsidRPr="00EF4DEB" w:rsidRDefault="00545861" w:rsidP="00EF4DEB">
      <w:pPr>
        <w:pStyle w:val="BodyTextMaster"/>
        <w:ind w:left="720"/>
        <w:rPr>
          <w:rFonts w:ascii="Times New Roman" w:hAnsi="Times New Roman" w:cs="Times New Roman"/>
          <w:szCs w:val="22"/>
        </w:rPr>
      </w:pPr>
    </w:p>
    <w:p w14:paraId="30D14769" w14:textId="09DB257C" w:rsidR="00545861" w:rsidRPr="00EF4DEB" w:rsidRDefault="00545861" w:rsidP="003E2D89">
      <w:pPr>
        <w:pStyle w:val="Default"/>
        <w:rPr>
          <w:b/>
          <w:bCs/>
          <w:sz w:val="22"/>
          <w:szCs w:val="22"/>
        </w:rPr>
      </w:pPr>
      <w:r w:rsidRPr="00EF4DEB">
        <w:rPr>
          <w:b/>
          <w:bCs/>
          <w:sz w:val="22"/>
          <w:szCs w:val="22"/>
        </w:rPr>
        <w:t>To be considered for this position, please submit a cover letter, resume, and salary requirements to hr@nasaa.org. References will not be contacted without prior notice to you.</w:t>
      </w:r>
    </w:p>
    <w:p w14:paraId="67AD42DC" w14:textId="21DFAFB6" w:rsidR="00545861" w:rsidRDefault="00545861" w:rsidP="003E2D89">
      <w:pPr>
        <w:pStyle w:val="Default"/>
        <w:ind w:left="720"/>
        <w:rPr>
          <w:b/>
          <w:bCs/>
          <w:sz w:val="22"/>
          <w:szCs w:val="22"/>
        </w:rPr>
      </w:pPr>
    </w:p>
    <w:p w14:paraId="2D2CCA18" w14:textId="77777777" w:rsidR="004D63AF" w:rsidRDefault="004D63AF" w:rsidP="004D63AF">
      <w:pPr>
        <w:spacing w:after="160" w:line="259" w:lineRule="auto"/>
        <w:rPr>
          <w:b/>
          <w:bCs/>
          <w:sz w:val="22"/>
          <w:szCs w:val="22"/>
        </w:rPr>
      </w:pPr>
    </w:p>
    <w:p w14:paraId="7CEAE934" w14:textId="66A6EF07" w:rsidR="00545861" w:rsidRPr="004D63AF" w:rsidRDefault="00545861" w:rsidP="004D63AF">
      <w:pPr>
        <w:spacing w:after="160" w:line="259" w:lineRule="auto"/>
        <w:rPr>
          <w:rFonts w:eastAsiaTheme="minorHAnsi"/>
          <w:b/>
          <w:bCs/>
          <w:color w:val="000000"/>
          <w:sz w:val="22"/>
          <w:szCs w:val="22"/>
        </w:rPr>
      </w:pPr>
      <w:r w:rsidRPr="00EF4DEB">
        <w:rPr>
          <w:b/>
          <w:bCs/>
          <w:sz w:val="22"/>
          <w:szCs w:val="22"/>
        </w:rPr>
        <w:t xml:space="preserve">About NASAA </w:t>
      </w:r>
    </w:p>
    <w:p w14:paraId="7D41AFB1" w14:textId="77777777" w:rsidR="003E2D89" w:rsidRPr="00EF4DEB" w:rsidRDefault="003E2D89" w:rsidP="003E2D89">
      <w:pPr>
        <w:pStyle w:val="Default"/>
        <w:rPr>
          <w:sz w:val="22"/>
          <w:szCs w:val="22"/>
        </w:rPr>
      </w:pPr>
    </w:p>
    <w:p w14:paraId="62330F15" w14:textId="23784C65" w:rsidR="00545861" w:rsidRPr="00EF4DEB" w:rsidRDefault="00545861" w:rsidP="003E2D89">
      <w:pPr>
        <w:pStyle w:val="Default"/>
        <w:rPr>
          <w:sz w:val="22"/>
          <w:szCs w:val="22"/>
        </w:rPr>
      </w:pPr>
      <w:r w:rsidRPr="00EF4DEB">
        <w:rPr>
          <w:sz w:val="22"/>
          <w:szCs w:val="22"/>
        </w:rPr>
        <w:t>Organized in 1919, the North American Securities Administrators Association (NASAA) is the oldest international organization devoted to investor protection. NASAA is a voluntary association whose membership consists of 67 state, provincial, and territorial securities administrators in the 50 states, the District of Columbia, Puerto Rico, the U.S. Virgin Islands, Canada, and Mexico. In the United States, NASAA is the voice of state securities agencies responsible for efficient capital formation and grass-roots investor protection. Their fundamental mission is protecting consumers who purchase securities or investment advice, and their jurisdiction extends to a wide variety of issuers and intermediaries who offer and sell securities to the public. NASAA members license firms and their agents, investigate violations of state and provincial law, file enforcement actions when appropriate, and educate the public about investment fraud. Through the association, NASAA members also participate in multi-state enforcement actions and information sharing. NASAA also coordinates and implements training and education seminars annually for state/district/provincial and territorial securities agency staff.</w:t>
      </w:r>
    </w:p>
    <w:p w14:paraId="13730DDD" w14:textId="77777777" w:rsidR="00AA2B9A" w:rsidRPr="00EF4DEB" w:rsidRDefault="00AA2B9A" w:rsidP="00EF4DEB">
      <w:pPr>
        <w:pStyle w:val="ListParagraph"/>
        <w:rPr>
          <w:sz w:val="22"/>
          <w:szCs w:val="22"/>
        </w:rPr>
      </w:pPr>
    </w:p>
    <w:p w14:paraId="202B1854" w14:textId="77777777" w:rsidR="00AA2B9A" w:rsidRPr="00EF4DEB" w:rsidRDefault="00AA2B9A" w:rsidP="00AA2B9A">
      <w:pPr>
        <w:autoSpaceDE w:val="0"/>
        <w:autoSpaceDN w:val="0"/>
        <w:adjustRightInd w:val="0"/>
        <w:rPr>
          <w:rFonts w:eastAsiaTheme="minorHAnsi"/>
          <w:sz w:val="22"/>
          <w:szCs w:val="22"/>
        </w:rPr>
      </w:pPr>
      <w:r w:rsidRPr="00EF4DEB">
        <w:rPr>
          <w:rFonts w:eastAsiaTheme="minorHAnsi"/>
          <w:sz w:val="22"/>
          <w:szCs w:val="22"/>
        </w:rPr>
        <w:t>NASAA is an equal opportunity employer and does not discriminate in hiring or employment on the</w:t>
      </w:r>
    </w:p>
    <w:p w14:paraId="30511746" w14:textId="77777777" w:rsidR="00AA2B9A" w:rsidRPr="00EF4DEB" w:rsidRDefault="00AA2B9A" w:rsidP="00AA2B9A">
      <w:pPr>
        <w:autoSpaceDE w:val="0"/>
        <w:autoSpaceDN w:val="0"/>
        <w:adjustRightInd w:val="0"/>
        <w:rPr>
          <w:rFonts w:eastAsiaTheme="minorHAnsi"/>
          <w:sz w:val="22"/>
          <w:szCs w:val="22"/>
        </w:rPr>
      </w:pPr>
      <w:r w:rsidRPr="00EF4DEB">
        <w:rPr>
          <w:rFonts w:eastAsiaTheme="minorHAnsi"/>
          <w:sz w:val="22"/>
          <w:szCs w:val="22"/>
        </w:rPr>
        <w:t>basis of race, color, religion, national origin, citizenship status, age, disability, sex, veteran status or</w:t>
      </w:r>
    </w:p>
    <w:p w14:paraId="31F69A38" w14:textId="77777777" w:rsidR="00AA2B9A" w:rsidRPr="00EF4DEB" w:rsidRDefault="00AA2B9A" w:rsidP="00AA2B9A">
      <w:pPr>
        <w:autoSpaceDE w:val="0"/>
        <w:autoSpaceDN w:val="0"/>
        <w:adjustRightInd w:val="0"/>
        <w:rPr>
          <w:rFonts w:eastAsiaTheme="minorHAnsi"/>
          <w:sz w:val="22"/>
          <w:szCs w:val="22"/>
        </w:rPr>
      </w:pPr>
      <w:r w:rsidRPr="00EF4DEB">
        <w:rPr>
          <w:rFonts w:eastAsiaTheme="minorHAnsi"/>
          <w:sz w:val="22"/>
          <w:szCs w:val="22"/>
        </w:rPr>
        <w:t>any other characteristic protected by applicable federal, state or local laws, regulations or ordinances.</w:t>
      </w:r>
    </w:p>
    <w:p w14:paraId="13895977" w14:textId="3155C5EB" w:rsidR="00B52C30" w:rsidRDefault="00AA2B9A" w:rsidP="00AA2B9A">
      <w:pPr>
        <w:rPr>
          <w:rFonts w:ascii="ArialMT" w:eastAsiaTheme="minorHAnsi" w:hAnsi="ArialMT" w:cs="ArialMT"/>
          <w:sz w:val="21"/>
          <w:szCs w:val="21"/>
        </w:rPr>
      </w:pPr>
      <w:r w:rsidRPr="00EF4DEB">
        <w:rPr>
          <w:rFonts w:eastAsiaTheme="minorHAnsi"/>
          <w:sz w:val="22"/>
          <w:szCs w:val="22"/>
        </w:rPr>
        <w:t>We are committed to diversity in the workplace and promote a drug-free environment.</w:t>
      </w:r>
    </w:p>
    <w:p w14:paraId="42968F67" w14:textId="77777777" w:rsidR="00AA2B9A" w:rsidRDefault="00AA2B9A" w:rsidP="00AA2B9A"/>
    <w:p w14:paraId="7A120701" w14:textId="77777777" w:rsidR="004D1694" w:rsidRDefault="004D1694"/>
    <w:sectPr w:rsidR="004D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panose1 w:val="00000000000000000000"/>
    <w:charset w:val="00"/>
    <w:family w:val="auto"/>
    <w:notTrueType/>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Pro-Book">
    <w:altName w:val="Corbel"/>
    <w:panose1 w:val="00000000000000000000"/>
    <w:charset w:val="00"/>
    <w:family w:val="modern"/>
    <w:notTrueType/>
    <w:pitch w:val="variable"/>
    <w:sig w:usb0="A00002AF" w:usb1="4000204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4CD"/>
    <w:multiLevelType w:val="hybridMultilevel"/>
    <w:tmpl w:val="98B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1BF3"/>
    <w:multiLevelType w:val="hybridMultilevel"/>
    <w:tmpl w:val="AEBE53C6"/>
    <w:lvl w:ilvl="0" w:tplc="27A8C02A">
      <w:start w:val="1"/>
      <w:numFmt w:val="bullet"/>
      <w:pStyle w:val="ListBullet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453E4E"/>
    <w:multiLevelType w:val="hybridMultilevel"/>
    <w:tmpl w:val="F2C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27A4A"/>
    <w:multiLevelType w:val="hybridMultilevel"/>
    <w:tmpl w:val="658666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C396D0A"/>
    <w:multiLevelType w:val="hybridMultilevel"/>
    <w:tmpl w:val="EA1E31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30"/>
    <w:rsid w:val="000019A9"/>
    <w:rsid w:val="0000399B"/>
    <w:rsid w:val="00035C06"/>
    <w:rsid w:val="00050B95"/>
    <w:rsid w:val="00056E90"/>
    <w:rsid w:val="00063C52"/>
    <w:rsid w:val="00065E8B"/>
    <w:rsid w:val="00083F6B"/>
    <w:rsid w:val="000A4154"/>
    <w:rsid w:val="000A59E8"/>
    <w:rsid w:val="000D6E97"/>
    <w:rsid w:val="0013573D"/>
    <w:rsid w:val="0014027C"/>
    <w:rsid w:val="00145E1B"/>
    <w:rsid w:val="001646E1"/>
    <w:rsid w:val="00194EE4"/>
    <w:rsid w:val="001A19BF"/>
    <w:rsid w:val="001A3CF7"/>
    <w:rsid w:val="001B3CD7"/>
    <w:rsid w:val="001E195D"/>
    <w:rsid w:val="002313BC"/>
    <w:rsid w:val="00232BC5"/>
    <w:rsid w:val="002431BB"/>
    <w:rsid w:val="00250F64"/>
    <w:rsid w:val="00257CA0"/>
    <w:rsid w:val="00265398"/>
    <w:rsid w:val="002964C6"/>
    <w:rsid w:val="002A41B7"/>
    <w:rsid w:val="002D7895"/>
    <w:rsid w:val="002E229A"/>
    <w:rsid w:val="002E7037"/>
    <w:rsid w:val="003061A8"/>
    <w:rsid w:val="0031310E"/>
    <w:rsid w:val="00335B0F"/>
    <w:rsid w:val="00382679"/>
    <w:rsid w:val="003A1427"/>
    <w:rsid w:val="003E2D89"/>
    <w:rsid w:val="003E5847"/>
    <w:rsid w:val="003F5DB5"/>
    <w:rsid w:val="00400C76"/>
    <w:rsid w:val="004442E8"/>
    <w:rsid w:val="00463E71"/>
    <w:rsid w:val="00474DC3"/>
    <w:rsid w:val="004B68E8"/>
    <w:rsid w:val="004D07C2"/>
    <w:rsid w:val="004D1694"/>
    <w:rsid w:val="004D63AF"/>
    <w:rsid w:val="004F75FB"/>
    <w:rsid w:val="00512D95"/>
    <w:rsid w:val="00545861"/>
    <w:rsid w:val="00560AA2"/>
    <w:rsid w:val="00581492"/>
    <w:rsid w:val="005971B5"/>
    <w:rsid w:val="005A123D"/>
    <w:rsid w:val="005A3EFF"/>
    <w:rsid w:val="005B0D03"/>
    <w:rsid w:val="005C7BAD"/>
    <w:rsid w:val="005E6BE0"/>
    <w:rsid w:val="006002F1"/>
    <w:rsid w:val="0060143C"/>
    <w:rsid w:val="00612444"/>
    <w:rsid w:val="00613708"/>
    <w:rsid w:val="006161E7"/>
    <w:rsid w:val="006305E4"/>
    <w:rsid w:val="00643B08"/>
    <w:rsid w:val="00666BB3"/>
    <w:rsid w:val="00691E7A"/>
    <w:rsid w:val="00693367"/>
    <w:rsid w:val="007021B0"/>
    <w:rsid w:val="007038D2"/>
    <w:rsid w:val="00762CBE"/>
    <w:rsid w:val="00780149"/>
    <w:rsid w:val="007821E5"/>
    <w:rsid w:val="0079010C"/>
    <w:rsid w:val="007906DB"/>
    <w:rsid w:val="00791F09"/>
    <w:rsid w:val="007A218C"/>
    <w:rsid w:val="007B11A8"/>
    <w:rsid w:val="007C2347"/>
    <w:rsid w:val="007C4986"/>
    <w:rsid w:val="007C5843"/>
    <w:rsid w:val="007C6ABB"/>
    <w:rsid w:val="007E3626"/>
    <w:rsid w:val="007E6485"/>
    <w:rsid w:val="008114D4"/>
    <w:rsid w:val="00870D3B"/>
    <w:rsid w:val="00872466"/>
    <w:rsid w:val="008843A1"/>
    <w:rsid w:val="00897E84"/>
    <w:rsid w:val="008A4A6D"/>
    <w:rsid w:val="00905655"/>
    <w:rsid w:val="0091403F"/>
    <w:rsid w:val="00920C82"/>
    <w:rsid w:val="00945303"/>
    <w:rsid w:val="009A19FE"/>
    <w:rsid w:val="009A50DC"/>
    <w:rsid w:val="009D3934"/>
    <w:rsid w:val="009D51B9"/>
    <w:rsid w:val="009E171A"/>
    <w:rsid w:val="009F5820"/>
    <w:rsid w:val="00A026D9"/>
    <w:rsid w:val="00A1318E"/>
    <w:rsid w:val="00A34F7E"/>
    <w:rsid w:val="00A35298"/>
    <w:rsid w:val="00A368D7"/>
    <w:rsid w:val="00A60274"/>
    <w:rsid w:val="00A742A1"/>
    <w:rsid w:val="00A76AD4"/>
    <w:rsid w:val="00AA2B9A"/>
    <w:rsid w:val="00AC1CE4"/>
    <w:rsid w:val="00AE77FC"/>
    <w:rsid w:val="00AF485B"/>
    <w:rsid w:val="00AF784E"/>
    <w:rsid w:val="00B11ABF"/>
    <w:rsid w:val="00B1250C"/>
    <w:rsid w:val="00B211F1"/>
    <w:rsid w:val="00B52C30"/>
    <w:rsid w:val="00B93BCE"/>
    <w:rsid w:val="00BC50AF"/>
    <w:rsid w:val="00C12CAD"/>
    <w:rsid w:val="00C32020"/>
    <w:rsid w:val="00C33E4B"/>
    <w:rsid w:val="00C45F24"/>
    <w:rsid w:val="00C52890"/>
    <w:rsid w:val="00C92454"/>
    <w:rsid w:val="00C936AD"/>
    <w:rsid w:val="00CA48DF"/>
    <w:rsid w:val="00CC1BB4"/>
    <w:rsid w:val="00CD1F61"/>
    <w:rsid w:val="00CD3851"/>
    <w:rsid w:val="00CD6CAE"/>
    <w:rsid w:val="00CD7A91"/>
    <w:rsid w:val="00CE349F"/>
    <w:rsid w:val="00D13087"/>
    <w:rsid w:val="00D16A20"/>
    <w:rsid w:val="00D274B9"/>
    <w:rsid w:val="00D31F5C"/>
    <w:rsid w:val="00D42375"/>
    <w:rsid w:val="00D60ABA"/>
    <w:rsid w:val="00D66A95"/>
    <w:rsid w:val="00D84EAE"/>
    <w:rsid w:val="00D97A1A"/>
    <w:rsid w:val="00DA3AAF"/>
    <w:rsid w:val="00DA4487"/>
    <w:rsid w:val="00DB7330"/>
    <w:rsid w:val="00DD0690"/>
    <w:rsid w:val="00DD2F7F"/>
    <w:rsid w:val="00DE427B"/>
    <w:rsid w:val="00DF63EF"/>
    <w:rsid w:val="00E2672F"/>
    <w:rsid w:val="00E94CDC"/>
    <w:rsid w:val="00EB2F49"/>
    <w:rsid w:val="00EB453C"/>
    <w:rsid w:val="00EF4DEB"/>
    <w:rsid w:val="00F040FC"/>
    <w:rsid w:val="00F10987"/>
    <w:rsid w:val="00F14EF0"/>
    <w:rsid w:val="00F323F3"/>
    <w:rsid w:val="00F3799F"/>
    <w:rsid w:val="00F86E93"/>
    <w:rsid w:val="00FD0D10"/>
    <w:rsid w:val="00FE7371"/>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3495"/>
  <w15:chartTrackingRefBased/>
  <w15:docId w15:val="{3B490A87-988E-45F1-982A-C71BC9D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2C30"/>
    <w:pPr>
      <w:keepNext/>
      <w:outlineLvl w:val="0"/>
    </w:pPr>
    <w:rPr>
      <w:b/>
      <w:bCs/>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qFormat/>
    <w:rsid w:val="00DF63EF"/>
    <w:rPr>
      <w:rFonts w:ascii="Helvetica Neue" w:hAnsi="Helvetica Neue"/>
      <w:sz w:val="16"/>
      <w:szCs w:val="20"/>
    </w:rPr>
  </w:style>
  <w:style w:type="character" w:customStyle="1" w:styleId="FootnoteTextChar">
    <w:name w:val="Footnote Text Char"/>
    <w:basedOn w:val="DefaultParagraphFont"/>
    <w:link w:val="FootnoteText"/>
    <w:semiHidden/>
    <w:rsid w:val="00DF63EF"/>
    <w:rPr>
      <w:rFonts w:ascii="Helvetica Neue" w:hAnsi="Helvetica Neue"/>
      <w:sz w:val="16"/>
      <w:szCs w:val="20"/>
    </w:rPr>
  </w:style>
  <w:style w:type="character" w:customStyle="1" w:styleId="Heading1Char">
    <w:name w:val="Heading 1 Char"/>
    <w:basedOn w:val="DefaultParagraphFont"/>
    <w:link w:val="Heading1"/>
    <w:rsid w:val="00B52C30"/>
    <w:rPr>
      <w:rFonts w:ascii="Times New Roman" w:eastAsia="Times New Roman" w:hAnsi="Times New Roman" w:cs="Times New Roman"/>
      <w:b/>
      <w:bCs/>
      <w:sz w:val="24"/>
      <w:szCs w:val="20"/>
      <w:lang w:val="en-CA"/>
    </w:rPr>
  </w:style>
  <w:style w:type="paragraph" w:styleId="NormalWeb">
    <w:name w:val="Normal (Web)"/>
    <w:basedOn w:val="Normal"/>
    <w:uiPriority w:val="99"/>
    <w:rsid w:val="00B52C30"/>
    <w:pPr>
      <w:spacing w:before="100" w:beforeAutospacing="1" w:after="100" w:afterAutospacing="1"/>
    </w:pPr>
  </w:style>
  <w:style w:type="paragraph" w:styleId="ListBullet2">
    <w:name w:val="List Bullet 2"/>
    <w:basedOn w:val="Normal"/>
    <w:autoRedefine/>
    <w:rsid w:val="00B52C30"/>
    <w:pPr>
      <w:numPr>
        <w:numId w:val="1"/>
      </w:numPr>
    </w:pPr>
    <w:rPr>
      <w:rFonts w:ascii="Arial" w:hAnsi="Arial" w:cs="Arial"/>
      <w:sz w:val="20"/>
      <w:szCs w:val="20"/>
    </w:rPr>
  </w:style>
  <w:style w:type="paragraph" w:styleId="ListParagraph">
    <w:name w:val="List Paragraph"/>
    <w:basedOn w:val="Normal"/>
    <w:uiPriority w:val="34"/>
    <w:qFormat/>
    <w:rsid w:val="00B52C30"/>
    <w:pPr>
      <w:ind w:left="720"/>
      <w:contextualSpacing/>
    </w:pPr>
  </w:style>
  <w:style w:type="paragraph" w:styleId="BalloonText">
    <w:name w:val="Balloon Text"/>
    <w:basedOn w:val="Normal"/>
    <w:link w:val="BalloonTextChar"/>
    <w:uiPriority w:val="99"/>
    <w:semiHidden/>
    <w:unhideWhenUsed/>
    <w:rsid w:val="00306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3367"/>
    <w:rPr>
      <w:sz w:val="16"/>
      <w:szCs w:val="16"/>
    </w:rPr>
  </w:style>
  <w:style w:type="paragraph" w:styleId="CommentText">
    <w:name w:val="annotation text"/>
    <w:basedOn w:val="Normal"/>
    <w:link w:val="CommentTextChar"/>
    <w:uiPriority w:val="99"/>
    <w:semiHidden/>
    <w:unhideWhenUsed/>
    <w:rsid w:val="00693367"/>
    <w:rPr>
      <w:sz w:val="20"/>
      <w:szCs w:val="20"/>
    </w:rPr>
  </w:style>
  <w:style w:type="character" w:customStyle="1" w:styleId="CommentTextChar">
    <w:name w:val="Comment Text Char"/>
    <w:basedOn w:val="DefaultParagraphFont"/>
    <w:link w:val="CommentText"/>
    <w:uiPriority w:val="99"/>
    <w:semiHidden/>
    <w:rsid w:val="00693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367"/>
    <w:rPr>
      <w:b/>
      <w:bCs/>
    </w:rPr>
  </w:style>
  <w:style w:type="character" w:customStyle="1" w:styleId="CommentSubjectChar">
    <w:name w:val="Comment Subject Char"/>
    <w:basedOn w:val="CommentTextChar"/>
    <w:link w:val="CommentSubject"/>
    <w:uiPriority w:val="99"/>
    <w:semiHidden/>
    <w:rsid w:val="00693367"/>
    <w:rPr>
      <w:rFonts w:ascii="Times New Roman" w:eastAsia="Times New Roman" w:hAnsi="Times New Roman" w:cs="Times New Roman"/>
      <w:b/>
      <w:bCs/>
      <w:sz w:val="20"/>
      <w:szCs w:val="20"/>
    </w:rPr>
  </w:style>
  <w:style w:type="paragraph" w:customStyle="1" w:styleId="BodyTextMaster">
    <w:name w:val="Body Text Master"/>
    <w:basedOn w:val="BodyText"/>
    <w:qFormat/>
    <w:rsid w:val="00612444"/>
    <w:pPr>
      <w:autoSpaceDE w:val="0"/>
      <w:autoSpaceDN w:val="0"/>
      <w:adjustRightInd w:val="0"/>
      <w:spacing w:after="0" w:line="300" w:lineRule="auto"/>
      <w:contextualSpacing/>
      <w:textAlignment w:val="center"/>
    </w:pPr>
    <w:rPr>
      <w:rFonts w:asciiTheme="minorHAnsi" w:eastAsiaTheme="minorHAnsi" w:hAnsiTheme="minorHAnsi" w:cs="KievitPro-Book"/>
      <w:color w:val="000000"/>
      <w:sz w:val="22"/>
      <w:szCs w:val="20"/>
    </w:rPr>
  </w:style>
  <w:style w:type="paragraph" w:styleId="BodyText">
    <w:name w:val="Body Text"/>
    <w:basedOn w:val="Normal"/>
    <w:link w:val="BodyTextChar"/>
    <w:uiPriority w:val="99"/>
    <w:semiHidden/>
    <w:unhideWhenUsed/>
    <w:rsid w:val="00612444"/>
    <w:pPr>
      <w:spacing w:after="120"/>
    </w:pPr>
  </w:style>
  <w:style w:type="character" w:customStyle="1" w:styleId="BodyTextChar">
    <w:name w:val="Body Text Char"/>
    <w:basedOn w:val="DefaultParagraphFont"/>
    <w:link w:val="BodyText"/>
    <w:uiPriority w:val="99"/>
    <w:semiHidden/>
    <w:rsid w:val="00612444"/>
    <w:rPr>
      <w:rFonts w:ascii="Times New Roman" w:eastAsia="Times New Roman" w:hAnsi="Times New Roman" w:cs="Times New Roman"/>
      <w:sz w:val="24"/>
      <w:szCs w:val="24"/>
    </w:rPr>
  </w:style>
  <w:style w:type="paragraph" w:customStyle="1" w:styleId="Default">
    <w:name w:val="Default"/>
    <w:rsid w:val="00545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130CBBF57A1FB4D940BAA7F53A9BA0C" ma:contentTypeVersion="654" ma:contentTypeDescription="Create a new document." ma:contentTypeScope="" ma:versionID="a168b9642b13713060ab372e53efdbb7">
  <xsd:schema xmlns:xsd="http://www.w3.org/2001/XMLSchema" xmlns:xs="http://www.w3.org/2001/XMLSchema" xmlns:p="http://schemas.microsoft.com/office/2006/metadata/properties" xmlns:ns2="d0bb75bc-ffac-4604-b017-109e21404882" xmlns:ns3="a99f8959-dbc1-48a0-a371-04b55156182a" targetNamespace="http://schemas.microsoft.com/office/2006/metadata/properties" ma:root="true" ma:fieldsID="99ac8af2e6b5aa7a7abc713720c6fbb7" ns2:_="" ns3:_="">
    <xsd:import namespace="d0bb75bc-ffac-4604-b017-109e21404882"/>
    <xsd:import namespace="a99f8959-dbc1-48a0-a371-04b55156182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b75bc-ffac-4604-b017-109e214048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f8959-dbc1-48a0-a371-04b55156182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25244-1B70-4C5B-9954-FEE23FEE54A1}">
  <ds:schemaRefs>
    <ds:schemaRef ds:uri="http://schemas.microsoft.com/sharepoint/events"/>
  </ds:schemaRefs>
</ds:datastoreItem>
</file>

<file path=customXml/itemProps2.xml><?xml version="1.0" encoding="utf-8"?>
<ds:datastoreItem xmlns:ds="http://schemas.openxmlformats.org/officeDocument/2006/customXml" ds:itemID="{11A4C001-D0FB-4BD4-B53D-E87943AB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b75bc-ffac-4604-b017-109e21404882"/>
    <ds:schemaRef ds:uri="a99f8959-dbc1-48a0-a371-04b551561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C7E1-746D-4242-B038-2D6FEB9FD5DA}">
  <ds:schemaRefs>
    <ds:schemaRef ds:uri="http://schemas.microsoft.com/sharepoint/v3/contenttype/forms"/>
  </ds:schemaRefs>
</ds:datastoreItem>
</file>

<file path=customXml/itemProps4.xml><?xml version="1.0" encoding="utf-8"?>
<ds:datastoreItem xmlns:ds="http://schemas.openxmlformats.org/officeDocument/2006/customXml" ds:itemID="{41466F4A-6F46-4E55-9E24-081F5049A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Bartels</dc:creator>
  <cp:keywords/>
  <dc:description/>
  <cp:lastModifiedBy>Darren Norwood</cp:lastModifiedBy>
  <cp:revision>5</cp:revision>
  <dcterms:created xsi:type="dcterms:W3CDTF">2020-03-13T20:30:00Z</dcterms:created>
  <dcterms:modified xsi:type="dcterms:W3CDTF">2020-03-13T20:32:00Z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0x0101006130CBBF57A1FB4D940BAA7F53A9BA0C</vt:lpwstr>
  </property>
</Properties>
</file>